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B6874" w:rsidRDefault="00000000">
      <w:pPr>
        <w:pBdr>
          <w:bottom w:val="none" w:sz="0" w:space="19" w:color="auto"/>
        </w:pBdr>
        <w:shd w:val="clear" w:color="auto" w:fill="FFFFFF"/>
        <w:spacing w:line="295" w:lineRule="auto"/>
        <w:jc w:val="center"/>
        <w:rPr>
          <w:b/>
          <w:bCs/>
          <w:sz w:val="36"/>
          <w:szCs w:val="36"/>
          <w:lang w:val="ru-RU"/>
        </w:rPr>
      </w:pPr>
      <w:r>
        <w:rPr>
          <w:b/>
          <w:bCs/>
          <w:sz w:val="36"/>
          <w:szCs w:val="36"/>
        </w:rPr>
        <w:t>ПОЛИТИКА ОБРАБОТКИ И ЗАЩИТЫ ПЕРСОНАЛЬНЫХ ДАННЫХ</w:t>
      </w:r>
    </w:p>
    <w:p w14:paraId="04216E08" w14:textId="77777777" w:rsidR="00C11485" w:rsidRPr="00C11485" w:rsidRDefault="00C11485">
      <w:pPr>
        <w:pBdr>
          <w:bottom w:val="none" w:sz="0" w:space="19" w:color="auto"/>
        </w:pBdr>
        <w:shd w:val="clear" w:color="auto" w:fill="FFFFFF"/>
        <w:spacing w:line="295" w:lineRule="auto"/>
        <w:jc w:val="center"/>
        <w:rPr>
          <w:b/>
          <w:bCs/>
          <w:sz w:val="36"/>
          <w:szCs w:val="36"/>
          <w:lang w:val="ru-RU"/>
        </w:rPr>
      </w:pPr>
    </w:p>
    <w:p w14:paraId="00000002" w14:textId="3DCD300B" w:rsidR="00DB6874" w:rsidRDefault="00000000">
      <w:pPr>
        <w:pBdr>
          <w:bottom w:val="none" w:sz="0" w:space="19" w:color="auto"/>
        </w:pBdr>
        <w:shd w:val="clear" w:color="auto" w:fill="FFFFFF"/>
        <w:rPr>
          <w:sz w:val="28"/>
          <w:szCs w:val="28"/>
          <w:highlight w:val="yellow"/>
        </w:rPr>
      </w:pPr>
      <w:r>
        <w:rPr>
          <w:sz w:val="28"/>
          <w:szCs w:val="28"/>
        </w:rPr>
        <w:t>Утверждено</w:t>
      </w:r>
      <w:r w:rsidRPr="0065082E">
        <w:rPr>
          <w:sz w:val="28"/>
          <w:szCs w:val="28"/>
        </w:rPr>
        <w:t>: (</w:t>
      </w:r>
      <w:r w:rsidR="000A4225">
        <w:rPr>
          <w:sz w:val="28"/>
          <w:szCs w:val="28"/>
          <w:lang w:val="ru-RU"/>
        </w:rPr>
        <w:t>20</w:t>
      </w:r>
      <w:r w:rsidR="0065082E" w:rsidRPr="0065082E">
        <w:rPr>
          <w:sz w:val="28"/>
          <w:szCs w:val="28"/>
          <w:lang w:val="ru-RU"/>
        </w:rPr>
        <w:t>.12.2025</w:t>
      </w:r>
      <w:r w:rsidRPr="0065082E">
        <w:rPr>
          <w:sz w:val="28"/>
          <w:szCs w:val="28"/>
        </w:rPr>
        <w:t>)</w:t>
      </w:r>
    </w:p>
    <w:p w14:paraId="00000003" w14:textId="77777777" w:rsidR="00DB6874" w:rsidRDefault="00000000">
      <w:pPr>
        <w:pBdr>
          <w:bottom w:val="none" w:sz="0" w:space="19" w:color="auto"/>
        </w:pBdr>
        <w:shd w:val="clear" w:color="auto" w:fill="FFFFFF"/>
        <w:rPr>
          <w:sz w:val="28"/>
          <w:szCs w:val="28"/>
          <w:lang w:val="ru-RU"/>
        </w:rPr>
      </w:pPr>
      <w:r>
        <w:rPr>
          <w:sz w:val="28"/>
          <w:szCs w:val="28"/>
        </w:rPr>
        <w:t>Индивидуальным предпринимателем</w:t>
      </w:r>
      <w:r>
        <w:rPr>
          <w:sz w:val="28"/>
          <w:szCs w:val="28"/>
        </w:rPr>
        <w:br/>
        <w:t xml:space="preserve">Бондарева Екатерина Сергеевна </w:t>
      </w:r>
    </w:p>
    <w:p w14:paraId="2DD92058" w14:textId="77777777" w:rsidR="0048245D" w:rsidRPr="0048245D" w:rsidRDefault="0048245D">
      <w:pPr>
        <w:pBdr>
          <w:bottom w:val="none" w:sz="0" w:space="19" w:color="auto"/>
        </w:pBdr>
        <w:shd w:val="clear" w:color="auto" w:fill="FFFFFF"/>
        <w:rPr>
          <w:sz w:val="28"/>
          <w:szCs w:val="28"/>
          <w:lang w:val="ru-RU"/>
        </w:rPr>
      </w:pPr>
    </w:p>
    <w:p w14:paraId="00000004" w14:textId="2732C3F4" w:rsidR="00DB6874" w:rsidRDefault="00000000">
      <w:pPr>
        <w:pBdr>
          <w:bottom w:val="none" w:sz="0" w:space="19" w:color="auto"/>
        </w:pBdr>
        <w:shd w:val="clear" w:color="auto" w:fill="FFFFFF"/>
        <w:rPr>
          <w:sz w:val="28"/>
          <w:szCs w:val="28"/>
          <w:lang w:val="ru-RU"/>
        </w:rPr>
      </w:pPr>
      <w:r>
        <w:rPr>
          <w:sz w:val="28"/>
          <w:szCs w:val="28"/>
        </w:rPr>
        <w:t>1.  Общие положения</w:t>
      </w:r>
      <w:r>
        <w:rPr>
          <w:sz w:val="28"/>
          <w:szCs w:val="28"/>
        </w:rPr>
        <w:br/>
        <w:t>1.1.  Политика Индивидуального предпринимателя (Бондарева Екатерина Сергеевна) в отношении обработки персональных данных (далее — Политика) разработана для исполнения требований п. 2 ч. 1 ст. 18.1 Федерального закона от 27.07.2006 № 152-ФЗ «О персональных данных» (далее — Закон о персональных данных) в целях обеспечения защиты прав и свобод человека и гражданина при обработке его персональных данных, в том числе защиты прав на неприкосновенность частной жизни, личную и семейную тайну.</w:t>
      </w:r>
      <w:r>
        <w:rPr>
          <w:sz w:val="28"/>
          <w:szCs w:val="28"/>
        </w:rPr>
        <w:br/>
        <w:t>1.2.        Политика действует в отношении всех персональных данных, которые обрабатывает Индивидуальный предприниматель (Бондарева Е.С.) (далее — Оператор).</w:t>
      </w:r>
      <w:r>
        <w:rPr>
          <w:sz w:val="28"/>
          <w:szCs w:val="28"/>
        </w:rPr>
        <w:br/>
        <w:t>1.3.        Сведения об Операторе: Индивидуальный предприниматель (Бондарева Екатерина Сергеевна) (ИНН 560706572330; ОГРН 323774600592820), адрес местонахождения: (г. Москва, пос. Сосенское, Коммунарка, Скандинавский бульвар 2к.4). Электронная почта для обращений: (</w:t>
      </w:r>
      <w:hyperlink r:id="rId4">
        <w:r w:rsidR="00DB6874">
          <w:rPr>
            <w:color w:val="1155CC"/>
            <w:sz w:val="28"/>
            <w:szCs w:val="28"/>
            <w:u w:val="single"/>
          </w:rPr>
          <w:t>Ekabondse@yandex.ru</w:t>
        </w:r>
      </w:hyperlink>
      <w:r w:rsidR="00526E9A">
        <w:rPr>
          <w:sz w:val="28"/>
          <w:szCs w:val="28"/>
          <w:lang w:val="ru-RU"/>
        </w:rPr>
        <w:t>).</w:t>
      </w:r>
      <w:r>
        <w:rPr>
          <w:sz w:val="28"/>
          <w:szCs w:val="28"/>
        </w:rPr>
        <w:br/>
        <w:t>1.4.        Правовыми основаниями обработки персональных данных являются: Закон о персональных данных</w:t>
      </w:r>
      <w:r w:rsidR="00216EF2">
        <w:rPr>
          <w:sz w:val="28"/>
          <w:szCs w:val="28"/>
          <w:lang w:val="ru-RU"/>
        </w:rPr>
        <w:t xml:space="preserve"> (</w:t>
      </w:r>
      <w:r w:rsidR="00216EF2" w:rsidRPr="00216EF2">
        <w:rPr>
          <w:sz w:val="28"/>
          <w:szCs w:val="28"/>
        </w:rPr>
        <w:t>статья 6 Федерального закона № 152-ФЗ «О персональных данных»</w:t>
      </w:r>
      <w:r w:rsidR="00216EF2">
        <w:rPr>
          <w:sz w:val="28"/>
          <w:szCs w:val="28"/>
          <w:lang w:val="ru-RU"/>
        </w:rPr>
        <w:t>)</w:t>
      </w:r>
      <w:r w:rsidR="00216EF2" w:rsidRPr="00216EF2">
        <w:rPr>
          <w:sz w:val="28"/>
          <w:szCs w:val="28"/>
        </w:rPr>
        <w:t>;</w:t>
      </w:r>
      <w:r w:rsidR="00216EF2">
        <w:rPr>
          <w:sz w:val="28"/>
          <w:szCs w:val="28"/>
          <w:lang w:val="ru-RU"/>
        </w:rPr>
        <w:t xml:space="preserve"> </w:t>
      </w:r>
      <w:r>
        <w:rPr>
          <w:sz w:val="28"/>
          <w:szCs w:val="28"/>
        </w:rPr>
        <w:t>договоры, заключаемые между Оператором и субъектом Персональных данных</w:t>
      </w:r>
      <w:r w:rsidR="00216EF2" w:rsidRPr="00216EF2">
        <w:rPr>
          <w:sz w:val="28"/>
          <w:szCs w:val="28"/>
          <w:lang w:val="ru-RU"/>
        </w:rPr>
        <w:t xml:space="preserve">; </w:t>
      </w:r>
      <w:r>
        <w:rPr>
          <w:sz w:val="28"/>
          <w:szCs w:val="28"/>
        </w:rPr>
        <w:t>согласия субъектов персональных данных на обработку их персональных данных.</w:t>
      </w:r>
      <w:r>
        <w:rPr>
          <w:sz w:val="28"/>
          <w:szCs w:val="28"/>
        </w:rPr>
        <w:br/>
        <w:t>1.5.        Контроль за исполнением требований Политики осуществляется уполномоченным лицом, ответственным за организацию обработки персональных данных у Оператора.</w:t>
      </w:r>
    </w:p>
    <w:p w14:paraId="7D9855CA" w14:textId="77777777" w:rsidR="0048245D" w:rsidRDefault="0048245D">
      <w:pPr>
        <w:pBdr>
          <w:bottom w:val="none" w:sz="0" w:space="19" w:color="auto"/>
        </w:pBdr>
        <w:shd w:val="clear" w:color="auto" w:fill="FFFFFF"/>
        <w:rPr>
          <w:sz w:val="28"/>
          <w:szCs w:val="28"/>
          <w:lang w:val="ru-RU"/>
        </w:rPr>
      </w:pPr>
    </w:p>
    <w:p w14:paraId="641EDE1E" w14:textId="77777777" w:rsidR="0048245D" w:rsidRPr="0048245D" w:rsidRDefault="0048245D">
      <w:pPr>
        <w:pBdr>
          <w:bottom w:val="none" w:sz="0" w:space="19" w:color="auto"/>
        </w:pBdr>
        <w:shd w:val="clear" w:color="auto" w:fill="FFFFFF"/>
        <w:rPr>
          <w:sz w:val="28"/>
          <w:szCs w:val="28"/>
          <w:lang w:val="ru-RU"/>
        </w:rPr>
      </w:pPr>
    </w:p>
    <w:p w14:paraId="00000005" w14:textId="77777777" w:rsidR="00DB6874" w:rsidRDefault="00000000">
      <w:pPr>
        <w:pBdr>
          <w:bottom w:val="none" w:sz="0" w:space="19" w:color="auto"/>
        </w:pBdr>
        <w:shd w:val="clear" w:color="auto" w:fill="FFFFFF"/>
        <w:rPr>
          <w:sz w:val="28"/>
          <w:szCs w:val="28"/>
          <w:lang w:val="ru-RU"/>
        </w:rPr>
      </w:pPr>
      <w:r>
        <w:rPr>
          <w:sz w:val="28"/>
          <w:szCs w:val="28"/>
        </w:rPr>
        <w:lastRenderedPageBreak/>
        <w:t>2.              Термины и принятые сокращения</w:t>
      </w:r>
      <w:r>
        <w:rPr>
          <w:sz w:val="28"/>
          <w:szCs w:val="28"/>
        </w:rPr>
        <w:br/>
        <w:t xml:space="preserve">2.1.        </w:t>
      </w:r>
      <w:r>
        <w:rPr>
          <w:b/>
          <w:bCs/>
          <w:sz w:val="28"/>
          <w:szCs w:val="28"/>
        </w:rPr>
        <w:t>Персональные данные</w:t>
      </w:r>
      <w:r>
        <w:rPr>
          <w:sz w:val="28"/>
          <w:szCs w:val="28"/>
        </w:rPr>
        <w:t xml:space="preserve"> — любая информация, относящаяся к прямо или косвенно определенному или определяемому физическому лицу (субъекту персональных данных).</w:t>
      </w:r>
      <w:r>
        <w:rPr>
          <w:sz w:val="28"/>
          <w:szCs w:val="28"/>
        </w:rPr>
        <w:br/>
        <w:t xml:space="preserve">2.2.        </w:t>
      </w:r>
      <w:r>
        <w:rPr>
          <w:b/>
          <w:bCs/>
          <w:sz w:val="28"/>
          <w:szCs w:val="28"/>
        </w:rPr>
        <w:t>Оператор персональных данных</w:t>
      </w:r>
      <w:r>
        <w:rPr>
          <w:sz w:val="28"/>
          <w:szCs w:val="28"/>
        </w:rPr>
        <w:t xml:space="preserve"> (Оператор) — лицо, организующее и (или) осуществляющее обработку персональных данных, а также определяющее цели обработки персональных данных, состав персональных данных, подлежащих обработке, действия, совершаемые с персональными данными.</w:t>
      </w:r>
      <w:r>
        <w:rPr>
          <w:sz w:val="28"/>
          <w:szCs w:val="28"/>
        </w:rPr>
        <w:br/>
        <w:t xml:space="preserve">2.3.        </w:t>
      </w:r>
      <w:r>
        <w:rPr>
          <w:b/>
          <w:bCs/>
          <w:sz w:val="28"/>
          <w:szCs w:val="28"/>
        </w:rPr>
        <w:t>Обработка персональных данных</w:t>
      </w:r>
      <w:r>
        <w:rPr>
          <w:sz w:val="28"/>
          <w:szCs w:val="28"/>
        </w:rPr>
        <w:t xml:space="preserve"> — любое действие или совокупность действий с персональными данными, совершаемых с использованием средств автоматизации или без их использования. Обработка персональных данных включает в себя в том числе: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w:t>
      </w:r>
      <w:r>
        <w:rPr>
          <w:sz w:val="28"/>
          <w:szCs w:val="28"/>
        </w:rPr>
        <w:br/>
        <w:t xml:space="preserve">2.4.        </w:t>
      </w:r>
      <w:r>
        <w:rPr>
          <w:b/>
          <w:bCs/>
          <w:sz w:val="28"/>
          <w:szCs w:val="28"/>
        </w:rPr>
        <w:t>Обработчик</w:t>
      </w:r>
      <w:r>
        <w:rPr>
          <w:sz w:val="28"/>
          <w:szCs w:val="28"/>
        </w:rPr>
        <w:t xml:space="preserve"> — лицо, на основании договора с оператором осуществляющее обработку персональных данных по поручению оператора, действуя от имени и (или) в интересах последнего при обработке персональных данных. Оператор несет ответственность перед субъектом персональных данных за действия или бездействие обработчика. Обработчик несет ответственность перед оператором. К таким лицам, в том числе, могут относиться лица, оказывающие Оператору услуги/выполняющие работы (аутсорсинговые компании, поставщики услуг хостинга, и др.).</w:t>
      </w:r>
      <w:r>
        <w:rPr>
          <w:sz w:val="28"/>
          <w:szCs w:val="28"/>
        </w:rPr>
        <w:br/>
        <w:t xml:space="preserve">2.5.        </w:t>
      </w:r>
      <w:r>
        <w:rPr>
          <w:b/>
          <w:bCs/>
          <w:sz w:val="28"/>
          <w:szCs w:val="28"/>
        </w:rPr>
        <w:t>Субъект персональных данных</w:t>
      </w:r>
      <w:r>
        <w:rPr>
          <w:sz w:val="28"/>
          <w:szCs w:val="28"/>
        </w:rPr>
        <w:t xml:space="preserve"> (также — Субъект) — определенное или определяемое физическое лицо, к которому относятся Персональные данные.</w:t>
      </w:r>
      <w:r>
        <w:rPr>
          <w:sz w:val="28"/>
          <w:szCs w:val="28"/>
        </w:rPr>
        <w:br/>
        <w:t xml:space="preserve">2.6.        </w:t>
      </w:r>
      <w:r>
        <w:rPr>
          <w:b/>
          <w:bCs/>
          <w:sz w:val="28"/>
          <w:szCs w:val="28"/>
        </w:rPr>
        <w:t>Автоматизированная обработка персональных данных</w:t>
      </w:r>
      <w:r>
        <w:rPr>
          <w:sz w:val="28"/>
          <w:szCs w:val="28"/>
        </w:rPr>
        <w:t xml:space="preserve"> — обработка персональных данных с помощью средств вычислительной техники.</w:t>
      </w:r>
      <w:r>
        <w:rPr>
          <w:sz w:val="28"/>
          <w:szCs w:val="28"/>
        </w:rPr>
        <w:br/>
        <w:t xml:space="preserve">2.7.        </w:t>
      </w:r>
      <w:r>
        <w:rPr>
          <w:b/>
          <w:bCs/>
          <w:sz w:val="28"/>
          <w:szCs w:val="28"/>
        </w:rPr>
        <w:t xml:space="preserve">Неавтоматизированная обработка персональных данных </w:t>
      </w:r>
      <w:r>
        <w:rPr>
          <w:sz w:val="28"/>
          <w:szCs w:val="28"/>
        </w:rPr>
        <w:t>— обработка персональных данных, осуществляемая при непосредственном участии человека.</w:t>
      </w:r>
      <w:r>
        <w:rPr>
          <w:sz w:val="28"/>
          <w:szCs w:val="28"/>
        </w:rPr>
        <w:br/>
        <w:t xml:space="preserve">2.8.        </w:t>
      </w:r>
      <w:r>
        <w:rPr>
          <w:b/>
          <w:bCs/>
          <w:sz w:val="28"/>
          <w:szCs w:val="28"/>
        </w:rPr>
        <w:t>Распространение персональных данных</w:t>
      </w:r>
      <w:r>
        <w:rPr>
          <w:sz w:val="28"/>
          <w:szCs w:val="28"/>
        </w:rPr>
        <w:t xml:space="preserve"> — действия, </w:t>
      </w:r>
      <w:r>
        <w:rPr>
          <w:sz w:val="28"/>
          <w:szCs w:val="28"/>
        </w:rPr>
        <w:lastRenderedPageBreak/>
        <w:t>направленные на раскрытие персональных данных неопределенному кругу лиц.</w:t>
      </w:r>
      <w:r>
        <w:rPr>
          <w:sz w:val="28"/>
          <w:szCs w:val="28"/>
        </w:rPr>
        <w:br/>
        <w:t xml:space="preserve">2.9.        </w:t>
      </w:r>
      <w:r>
        <w:rPr>
          <w:b/>
          <w:bCs/>
          <w:sz w:val="28"/>
          <w:szCs w:val="28"/>
        </w:rPr>
        <w:t>Предоставление персональных данных</w:t>
      </w:r>
      <w:r>
        <w:rPr>
          <w:sz w:val="28"/>
          <w:szCs w:val="28"/>
        </w:rPr>
        <w:t xml:space="preserve"> — действия, направленные на раскрытие персональных данных определенному лицу или определенному кругу лиц.</w:t>
      </w:r>
      <w:r>
        <w:rPr>
          <w:sz w:val="28"/>
          <w:szCs w:val="28"/>
        </w:rPr>
        <w:br/>
        <w:t xml:space="preserve">2.10.        </w:t>
      </w:r>
      <w:r>
        <w:rPr>
          <w:b/>
          <w:bCs/>
          <w:sz w:val="28"/>
          <w:szCs w:val="28"/>
        </w:rPr>
        <w:t>Блокирование персональных данных</w:t>
      </w:r>
      <w:r>
        <w:rPr>
          <w:sz w:val="28"/>
          <w:szCs w:val="28"/>
        </w:rPr>
        <w:t xml:space="preserve"> — временное прекращение обработки персональных данных (за исключением случаев, если обработка необходима для уточнения персональных данных).</w:t>
      </w:r>
      <w:r>
        <w:rPr>
          <w:sz w:val="28"/>
          <w:szCs w:val="28"/>
        </w:rPr>
        <w:br/>
        <w:t xml:space="preserve">2.11.        </w:t>
      </w:r>
      <w:r>
        <w:rPr>
          <w:b/>
          <w:bCs/>
          <w:sz w:val="28"/>
          <w:szCs w:val="28"/>
        </w:rPr>
        <w:t>Уничтожение персональных данных</w:t>
      </w:r>
      <w:r>
        <w:rPr>
          <w:sz w:val="28"/>
          <w:szCs w:val="28"/>
        </w:rPr>
        <w:t xml:space="preserve">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r>
        <w:rPr>
          <w:sz w:val="28"/>
          <w:szCs w:val="28"/>
        </w:rPr>
        <w:br/>
        <w:t xml:space="preserve">2.12.        </w:t>
      </w:r>
      <w:r>
        <w:rPr>
          <w:b/>
          <w:bCs/>
          <w:sz w:val="28"/>
          <w:szCs w:val="28"/>
        </w:rPr>
        <w:t>Обезличивание персональных данных</w:t>
      </w:r>
      <w:r>
        <w:rPr>
          <w:sz w:val="28"/>
          <w:szCs w:val="28"/>
        </w:rPr>
        <w:t xml:space="preserve">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r>
        <w:rPr>
          <w:sz w:val="28"/>
          <w:szCs w:val="28"/>
        </w:rPr>
        <w:br/>
        <w:t xml:space="preserve">2.13.        </w:t>
      </w:r>
      <w:r>
        <w:rPr>
          <w:b/>
          <w:bCs/>
          <w:sz w:val="28"/>
          <w:szCs w:val="28"/>
        </w:rPr>
        <w:t>Информационная система персональных данных</w:t>
      </w:r>
      <w:r>
        <w:rPr>
          <w:sz w:val="28"/>
          <w:szCs w:val="28"/>
        </w:rPr>
        <w:t xml:space="preserve"> — совокупность содержащихся в базах данных персональных данных и обеспечивающих их обработку, информационных технологий и технических средств.</w:t>
      </w:r>
      <w:r>
        <w:rPr>
          <w:sz w:val="28"/>
          <w:szCs w:val="28"/>
        </w:rPr>
        <w:br/>
        <w:t xml:space="preserve">2.14.        </w:t>
      </w:r>
      <w:r>
        <w:rPr>
          <w:b/>
          <w:bCs/>
          <w:sz w:val="28"/>
          <w:szCs w:val="28"/>
        </w:rPr>
        <w:t>Сайт/сервис</w:t>
      </w:r>
      <w:r>
        <w:rPr>
          <w:sz w:val="28"/>
          <w:szCs w:val="28"/>
        </w:rPr>
        <w:t xml:space="preserve"> — совокупность текстов, графических элементов, дизайна, изображений, программного кода, фото- и видеоматериалов, и иных результатов интеллектуальной деятельности, содержащихся в сети Интернет.</w:t>
      </w:r>
    </w:p>
    <w:p w14:paraId="1BBFD85E" w14:textId="77777777" w:rsidR="00C11485" w:rsidRPr="00C11485" w:rsidRDefault="00C11485">
      <w:pPr>
        <w:pBdr>
          <w:bottom w:val="none" w:sz="0" w:space="19" w:color="auto"/>
        </w:pBdr>
        <w:shd w:val="clear" w:color="auto" w:fill="FFFFFF"/>
        <w:rPr>
          <w:sz w:val="28"/>
          <w:szCs w:val="28"/>
          <w:lang w:val="ru-RU"/>
        </w:rPr>
      </w:pPr>
    </w:p>
    <w:p w14:paraId="00000007" w14:textId="450D4EFD" w:rsidR="00DB6874" w:rsidRPr="00061286" w:rsidRDefault="00000000">
      <w:pPr>
        <w:pBdr>
          <w:bottom w:val="none" w:sz="0" w:space="19" w:color="auto"/>
        </w:pBdr>
        <w:shd w:val="clear" w:color="auto" w:fill="FFFFFF"/>
        <w:rPr>
          <w:sz w:val="28"/>
          <w:szCs w:val="28"/>
          <w:lang w:val="ru-RU"/>
        </w:rPr>
      </w:pPr>
      <w:r>
        <w:rPr>
          <w:sz w:val="28"/>
          <w:szCs w:val="28"/>
        </w:rPr>
        <w:t>3. Основные права субъекта персональных данных и обязанности Оператора</w:t>
      </w:r>
      <w:r>
        <w:rPr>
          <w:sz w:val="28"/>
          <w:szCs w:val="28"/>
        </w:rPr>
        <w:br/>
        <w:t>3.1.        Субъект персональных данных имеет право на:</w:t>
      </w:r>
      <w:r>
        <w:rPr>
          <w:sz w:val="28"/>
          <w:szCs w:val="28"/>
        </w:rPr>
        <w:br/>
        <w:t xml:space="preserve">3.1.1.            доступ к его персональным данным, а также на получение информации, касающейся обработки его персональных данных, в случаях, предусмотренных Законом. Сведения предоставляются субъекту персональных данных Оператором в доступной форме, и в них не должны содержаться персональные данные, относящиеся к другим субъектам персональных данных, за исключением случаев, когда имеются законные основания для </w:t>
      </w:r>
      <w:r>
        <w:rPr>
          <w:sz w:val="28"/>
          <w:szCs w:val="28"/>
        </w:rPr>
        <w:lastRenderedPageBreak/>
        <w:t>раскрытия таких персональных данных.</w:t>
      </w:r>
      <w:r>
        <w:rPr>
          <w:sz w:val="28"/>
          <w:szCs w:val="28"/>
        </w:rPr>
        <w:br/>
        <w:t>3.1.2.            подтверждение факта обработки персональных данных Оператором;</w:t>
      </w:r>
      <w:r>
        <w:rPr>
          <w:sz w:val="28"/>
          <w:szCs w:val="28"/>
        </w:rPr>
        <w:br/>
        <w:t>3.1.3.            получение информации о правовых основаниях, целях и способах обработки персональных данных, применяемых Оператором;</w:t>
      </w:r>
      <w:r>
        <w:rPr>
          <w:sz w:val="28"/>
          <w:szCs w:val="28"/>
        </w:rPr>
        <w:br/>
        <w:t>3.1.4.            получение информации о наименовании и местонахождении Оператора, сведений о лицах (за исключением работников Оператора), которые имеют доступ к персональным данным или которым могут быть раскрыты персональные данные на основании договора с Оператором или на основании федерального закона;</w:t>
      </w:r>
      <w:r>
        <w:rPr>
          <w:sz w:val="28"/>
          <w:szCs w:val="28"/>
        </w:rPr>
        <w:br/>
        <w:t>3.1.5.            информацию о сроках обработки персональных данных, в том числе сроках их хранения;</w:t>
      </w:r>
      <w:r>
        <w:rPr>
          <w:sz w:val="28"/>
          <w:szCs w:val="28"/>
        </w:rPr>
        <w:br/>
        <w:t>3.1.6.            информацию о порядке осуществления субъектом персональных прав, предусмотренных Законом о персональных данных;</w:t>
      </w:r>
      <w:r>
        <w:rPr>
          <w:sz w:val="28"/>
          <w:szCs w:val="28"/>
        </w:rPr>
        <w:br/>
        <w:t>3.1.7.            информацию о наименовании или фамилии, имени, отчестве и адресе Обработчика;</w:t>
      </w:r>
      <w:r>
        <w:rPr>
          <w:sz w:val="28"/>
          <w:szCs w:val="28"/>
        </w:rPr>
        <w:br/>
        <w:t>3.1.8.            обращение к Оператору и направление ему запросов;</w:t>
      </w:r>
      <w:r>
        <w:rPr>
          <w:sz w:val="28"/>
          <w:szCs w:val="28"/>
        </w:rPr>
        <w:br/>
        <w:t>3.1.9.            обжалование действий или бездействия Оператора.</w:t>
      </w:r>
      <w:r>
        <w:rPr>
          <w:sz w:val="28"/>
          <w:szCs w:val="28"/>
        </w:rPr>
        <w:br/>
        <w:t>3.1.10.            требование от Оператора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на принятие предусмотренных Законом мер по защите своих прав;</w:t>
      </w:r>
      <w:r>
        <w:rPr>
          <w:sz w:val="28"/>
          <w:szCs w:val="28"/>
        </w:rPr>
        <w:br/>
        <w:t>3.1.11.            обжалование в Роскомнадзоре или в судебном порядке неправомерных действий или бездействия Оператора при обработке персональных данных Субъекта.</w:t>
      </w:r>
      <w:r>
        <w:rPr>
          <w:sz w:val="28"/>
          <w:szCs w:val="28"/>
        </w:rPr>
        <w:br/>
        <w:t>3.1.12.            определение (назначение) представителя для защиты его персональных данных. Оператор передаёт персональные данные их представителям в порядке, установленном ТК РФ, ФЗ «О персональных данных» и иными федеральными законами, и ограничивает эту информацию только теми данными, которые необходимы для выполнения представителями их функций.</w:t>
      </w:r>
      <w:r>
        <w:rPr>
          <w:sz w:val="28"/>
          <w:szCs w:val="28"/>
        </w:rPr>
        <w:br/>
        <w:t>3.2.        Оператор обязан:</w:t>
      </w:r>
      <w:r>
        <w:rPr>
          <w:sz w:val="28"/>
          <w:szCs w:val="28"/>
        </w:rPr>
        <w:br/>
      </w:r>
      <w:r>
        <w:rPr>
          <w:sz w:val="28"/>
          <w:szCs w:val="28"/>
        </w:rPr>
        <w:lastRenderedPageBreak/>
        <w:t>3.2.1.            при сборе персональных данных предоставить информацию о порядке обработки персональных данных путем предоставления Политики на ознакомление;</w:t>
      </w:r>
      <w:r>
        <w:rPr>
          <w:sz w:val="28"/>
          <w:szCs w:val="28"/>
        </w:rPr>
        <w:br/>
        <w:t>3.2.2.            в случаях если персональные данные были получены не от субъекта персональных данных, уведомить субъекта, за исключением случаев получения персональных данных на основании Закона, или если субъект персональных данных уже уведомлен об обработке его персональных данных Оператором, а также в иных случаях, предусмотренных Законом;</w:t>
      </w:r>
      <w:r>
        <w:rPr>
          <w:sz w:val="28"/>
          <w:szCs w:val="28"/>
        </w:rPr>
        <w:br/>
        <w:t>3.2.3.            при отказе в предоставлении субъектом персональных данных разъяснить последствия такого отказа;</w:t>
      </w:r>
      <w:r>
        <w:rPr>
          <w:sz w:val="28"/>
          <w:szCs w:val="28"/>
        </w:rPr>
        <w:br/>
        <w:t>3.2.4.            опубликовать или иным образом обеспечить неограниченный доступ к документу, определяющему его политику в отношении обработки персональных данных, к сведениям о реализуемых требованиях к защите персональных данных;</w:t>
      </w:r>
      <w:r>
        <w:rPr>
          <w:sz w:val="28"/>
          <w:szCs w:val="28"/>
        </w:rPr>
        <w:br/>
        <w:t>3.2.5.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r>
        <w:rPr>
          <w:sz w:val="28"/>
          <w:szCs w:val="28"/>
        </w:rPr>
        <w:br/>
        <w:t>3.2.6.            давать ответы на запросы и обращения субъектов персональных данных, их представителей и уполномоченного органа по защите прав субъектов персональных данных.</w:t>
      </w:r>
      <w:r>
        <w:rPr>
          <w:sz w:val="28"/>
          <w:szCs w:val="28"/>
        </w:rPr>
        <w:br/>
        <w:t>3.2.7.            по запросу уполномоченного органа сообщать ему необходимую информацию в течение 10 рабочих дней с даты получения такого запроса. Данный срок может быть продлен, но не более чем на пять рабочих дней. Для этого Оператору необходимо направить в Роскомнадзор мотивированное уведомление с указанием причин продления срока предоставления запрашиваемой информации;</w:t>
      </w:r>
      <w:r>
        <w:rPr>
          <w:sz w:val="28"/>
          <w:szCs w:val="28"/>
        </w:rPr>
        <w:br/>
        <w:t xml:space="preserve">3.2.8.            в порядке, определенном ФСБ РФ, обеспечивать взаимодействие с государственной системой обнаружения, предупреждения и ликвидации последствий компьютерных атак на информационные ресурсы РФ, включая информирование его о компьютерных инцидентах, которые повлекли неправомерную </w:t>
      </w:r>
      <w:r>
        <w:rPr>
          <w:sz w:val="28"/>
          <w:szCs w:val="28"/>
        </w:rPr>
        <w:lastRenderedPageBreak/>
        <w:t>передачу (предоставление, распространение, доступ) персональных данных.</w:t>
      </w:r>
      <w:r>
        <w:rPr>
          <w:sz w:val="28"/>
          <w:szCs w:val="28"/>
        </w:rPr>
        <w:br/>
        <w:t>3.3.        Оператор имеет право:</w:t>
      </w:r>
      <w:r>
        <w:rPr>
          <w:sz w:val="28"/>
          <w:szCs w:val="28"/>
        </w:rPr>
        <w:br/>
        <w:t>3.3.1.    получать от субъекта персональных данных достоверную информацию и/или документы,</w:t>
      </w:r>
      <w:r w:rsidR="00CA77F4">
        <w:rPr>
          <w:sz w:val="28"/>
          <w:szCs w:val="28"/>
          <w:lang w:val="ru-RU"/>
        </w:rPr>
        <w:t xml:space="preserve"> </w:t>
      </w:r>
      <w:r>
        <w:rPr>
          <w:sz w:val="28"/>
          <w:szCs w:val="28"/>
        </w:rPr>
        <w:t xml:space="preserve">содержащие персональные данные; </w:t>
      </w:r>
    </w:p>
    <w:p w14:paraId="00000008" w14:textId="7F8E5C39" w:rsidR="00DB6874" w:rsidRDefault="00000000">
      <w:pPr>
        <w:pBdr>
          <w:bottom w:val="none" w:sz="0" w:space="19" w:color="auto"/>
        </w:pBdr>
        <w:shd w:val="clear" w:color="auto" w:fill="FFFFFF"/>
        <w:rPr>
          <w:sz w:val="28"/>
          <w:szCs w:val="28"/>
        </w:rPr>
      </w:pPr>
      <w:r>
        <w:rPr>
          <w:sz w:val="28"/>
          <w:szCs w:val="28"/>
        </w:rPr>
        <w:t>3.3.</w:t>
      </w:r>
      <w:r w:rsidR="00061286">
        <w:rPr>
          <w:sz w:val="28"/>
          <w:szCs w:val="28"/>
          <w:lang w:val="ru-RU"/>
        </w:rPr>
        <w:t>2</w:t>
      </w:r>
      <w:r>
        <w:rPr>
          <w:sz w:val="28"/>
          <w:szCs w:val="28"/>
        </w:rPr>
        <w:t>. 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указанных в Законе о персональных данных.</w:t>
      </w:r>
    </w:p>
    <w:p w14:paraId="00000009" w14:textId="0B30C360" w:rsidR="00DB6874" w:rsidRDefault="00000000">
      <w:pPr>
        <w:pBdr>
          <w:bottom w:val="none" w:sz="0" w:space="19" w:color="auto"/>
        </w:pBdr>
        <w:shd w:val="clear" w:color="auto" w:fill="FFFFFF"/>
        <w:rPr>
          <w:sz w:val="28"/>
          <w:szCs w:val="28"/>
          <w:lang w:val="ru-RU"/>
        </w:rPr>
      </w:pPr>
      <w:r>
        <w:rPr>
          <w:sz w:val="28"/>
          <w:szCs w:val="28"/>
        </w:rPr>
        <w:t>3.3.</w:t>
      </w:r>
      <w:r w:rsidR="00061286">
        <w:rPr>
          <w:sz w:val="28"/>
          <w:szCs w:val="28"/>
          <w:lang w:val="ru-RU"/>
        </w:rPr>
        <w:t>3</w:t>
      </w:r>
      <w:r>
        <w:rPr>
          <w:sz w:val="28"/>
          <w:szCs w:val="28"/>
        </w:rPr>
        <w:t>. самостоятельно определять состав и перечень мер, необходимых и достаточных для обеспечения выполнения обязанностей, предусмотренных Законом о персональных данных и принятыми в соответствии с ним нормативными правовыми актами, если иное не предусмотрено Законом о персональных данных или другими федеральными законами.</w:t>
      </w:r>
    </w:p>
    <w:p w14:paraId="1854B02E" w14:textId="77777777" w:rsidR="00C11485" w:rsidRPr="00C11485" w:rsidRDefault="00C11485">
      <w:pPr>
        <w:pBdr>
          <w:bottom w:val="none" w:sz="0" w:space="19" w:color="auto"/>
        </w:pBdr>
        <w:shd w:val="clear" w:color="auto" w:fill="FFFFFF"/>
        <w:rPr>
          <w:sz w:val="28"/>
          <w:szCs w:val="28"/>
          <w:lang w:val="ru-RU"/>
        </w:rPr>
      </w:pPr>
    </w:p>
    <w:p w14:paraId="62B5014E" w14:textId="77777777" w:rsidR="00216EF2" w:rsidRPr="003F602A" w:rsidRDefault="00000000">
      <w:pPr>
        <w:pBdr>
          <w:bottom w:val="none" w:sz="0" w:space="19" w:color="auto"/>
        </w:pBdr>
        <w:shd w:val="clear" w:color="auto" w:fill="FFFFFF"/>
        <w:rPr>
          <w:sz w:val="28"/>
          <w:szCs w:val="28"/>
          <w:lang w:val="ru-RU"/>
        </w:rPr>
      </w:pPr>
      <w:r>
        <w:rPr>
          <w:sz w:val="28"/>
          <w:szCs w:val="28"/>
        </w:rPr>
        <w:t>Порядок и условия обработки персональных данных</w:t>
      </w:r>
      <w:r>
        <w:rPr>
          <w:sz w:val="28"/>
          <w:szCs w:val="28"/>
        </w:rPr>
        <w:br/>
        <w:t>4.1.        Оператор обрабатывает персональные данные в соответствии законодательством РФ.</w:t>
      </w:r>
      <w:r>
        <w:rPr>
          <w:sz w:val="28"/>
          <w:szCs w:val="28"/>
        </w:rPr>
        <w:br/>
        <w:t>4.2.        При обработке персональных данных Оператор придерживается следующих принципов:</w:t>
      </w:r>
      <w:r>
        <w:rPr>
          <w:sz w:val="28"/>
          <w:szCs w:val="28"/>
        </w:rPr>
        <w:br/>
        <w:t>4.2.1.            законности и справедливости;</w:t>
      </w:r>
      <w:r>
        <w:rPr>
          <w:sz w:val="28"/>
          <w:szCs w:val="28"/>
        </w:rPr>
        <w:br/>
        <w:t>4.2.2.            ограничения обработки персональных данных достижением конкретных, заранее определенных и законных целей;</w:t>
      </w:r>
      <w:r>
        <w:rPr>
          <w:sz w:val="28"/>
          <w:szCs w:val="28"/>
        </w:rPr>
        <w:br/>
        <w:t>4.2.3.            недопущения обработки персональных данных, несовместимой с целями сбора персональных данных;</w:t>
      </w:r>
      <w:r>
        <w:rPr>
          <w:sz w:val="28"/>
          <w:szCs w:val="28"/>
        </w:rPr>
        <w:br/>
        <w:t>4.2.4.            недопущения объединения баз данных, содержащих персональные данные, обработка которых осуществляется в целях, несовместимых между собой;</w:t>
      </w:r>
      <w:r>
        <w:rPr>
          <w:sz w:val="28"/>
          <w:szCs w:val="28"/>
        </w:rPr>
        <w:br/>
        <w:t>4.2.5.            соответствия содержания и объема обрабатываемых персональных данных заявленным целям обработки;</w:t>
      </w:r>
      <w:r>
        <w:rPr>
          <w:sz w:val="28"/>
          <w:szCs w:val="28"/>
        </w:rPr>
        <w:br/>
        <w:t>4.2.6.            недопущения избыточности обрабатываемых персональных данных по отношению к заявленным целям обработки;</w:t>
      </w:r>
      <w:r>
        <w:rPr>
          <w:sz w:val="28"/>
          <w:szCs w:val="28"/>
        </w:rPr>
        <w:br/>
        <w:t xml:space="preserve">4.2.7.            обеспечения точности персональных данных, их достаточности, а в необходимых случаях и актуальности по </w:t>
      </w:r>
      <w:r>
        <w:rPr>
          <w:sz w:val="28"/>
          <w:szCs w:val="28"/>
        </w:rPr>
        <w:lastRenderedPageBreak/>
        <w:t>отношению к целям обработки персональных данных, а также принятия мер по удалению или уточнению неполных или неточных данных;</w:t>
      </w:r>
      <w:r>
        <w:rPr>
          <w:sz w:val="28"/>
          <w:szCs w:val="28"/>
        </w:rPr>
        <w:br/>
        <w:t>4.2.8.            прозрачности обработки персональных данных: субъекту персональных данных может предоставляться соответствующая информация, касающаяся обработки его персональных данных;</w:t>
      </w:r>
      <w:r>
        <w:rPr>
          <w:sz w:val="28"/>
          <w:szCs w:val="28"/>
        </w:rPr>
        <w:br/>
        <w:t>4.2.9.            осуществления хранения персональных данных в форме, позволяющей определить субъекта персональных данных, не дольше, чем этого требуют заявленные цели обработки персональных данных.</w:t>
      </w:r>
      <w:r>
        <w:rPr>
          <w:sz w:val="28"/>
          <w:szCs w:val="28"/>
        </w:rPr>
        <w:br/>
        <w:t>4.3.        Обработка персональных данных осуществляется с согласия субъектов персональных данных, а также без такового в случаях, предусмотренных законодательством РФ.</w:t>
      </w:r>
      <w:r>
        <w:rPr>
          <w:sz w:val="28"/>
          <w:szCs w:val="28"/>
        </w:rPr>
        <w:br/>
        <w:t xml:space="preserve">4.4.        В случае, если субъект персональных данных взаимодействует с Оператором через интернет, согласие на обработку персональных данных </w:t>
      </w:r>
      <w:r w:rsidR="00216EF2" w:rsidRPr="00216EF2">
        <w:rPr>
          <w:sz w:val="28"/>
          <w:szCs w:val="28"/>
        </w:rPr>
        <w:t>может быть выражено в электронной форме путем ознакомления с настоящей Политикой и совершения конклюдентных действий, включая направление обращения Оператору по контактным данным, указанным на Сайте.</w:t>
      </w:r>
    </w:p>
    <w:p w14:paraId="56F973A5" w14:textId="746CC4E7" w:rsidR="00EB5B03" w:rsidRDefault="00000000">
      <w:pPr>
        <w:pBdr>
          <w:bottom w:val="none" w:sz="0" w:space="19" w:color="auto"/>
        </w:pBdr>
        <w:shd w:val="clear" w:color="auto" w:fill="FFFFFF"/>
        <w:rPr>
          <w:sz w:val="28"/>
          <w:szCs w:val="28"/>
          <w:lang w:val="ru-RU"/>
        </w:rPr>
      </w:pPr>
      <w:r>
        <w:rPr>
          <w:sz w:val="28"/>
          <w:szCs w:val="28"/>
        </w:rPr>
        <w:t>4.5.        Согласие действует бессрочно, но может быть отозвано субъектом в любое время на основании личного заявления, направленного на электронной адрес Оператора с использованием адресов, указанных в Политике.</w:t>
      </w:r>
      <w:r>
        <w:rPr>
          <w:sz w:val="28"/>
          <w:szCs w:val="28"/>
        </w:rPr>
        <w:br/>
        <w:t>4.6.        По получении такого заявления об отзыве согласия Оператор незамедлительно уничтожает персональные данные пользователя, за исключением случаев, когда продолжение обработки персональных данных необходимо в силу Закона, для исполнения Договора, бенефициаром которого является субъект персональных данных, или в иных предусмотренных Законом случаев.</w:t>
      </w:r>
      <w:r>
        <w:rPr>
          <w:sz w:val="28"/>
          <w:szCs w:val="28"/>
        </w:rPr>
        <w:br/>
        <w:t>4.7.        Оператор осуществляет обработку персональных данных для каждой цели их обработки следующим способом:</w:t>
      </w:r>
      <w:r>
        <w:rPr>
          <w:sz w:val="28"/>
          <w:szCs w:val="28"/>
        </w:rPr>
        <w:br/>
        <w:t xml:space="preserve">4.7.1.            </w:t>
      </w:r>
      <w:r w:rsidR="003F602A" w:rsidRPr="003F602A">
        <w:rPr>
          <w:sz w:val="28"/>
          <w:szCs w:val="28"/>
        </w:rPr>
        <w:t xml:space="preserve">неавтоматизированная и смешанная обработка персональных данных с использованием информационно-телекоммуникационных сетей (электронная почта, мессенджеры) либо без таковой, без использования автоматизированных форм </w:t>
      </w:r>
      <w:r w:rsidR="003F602A" w:rsidRPr="003F602A">
        <w:rPr>
          <w:sz w:val="28"/>
          <w:szCs w:val="28"/>
        </w:rPr>
        <w:lastRenderedPageBreak/>
        <w:t>сбора персональных данных</w:t>
      </w:r>
      <w:r w:rsidR="003F602A">
        <w:rPr>
          <w:sz w:val="28"/>
          <w:szCs w:val="28"/>
          <w:lang w:val="ru-RU"/>
        </w:rPr>
        <w:t>.</w:t>
      </w:r>
      <w:r>
        <w:rPr>
          <w:sz w:val="28"/>
          <w:szCs w:val="28"/>
        </w:rPr>
        <w:br/>
        <w:t>4.8.        Оператор обрабатывает персональные данные путём сбора, записи, систематизации, накопления, хранения, уточнения (обновления, изменения), извлечения, использования, обезличивания, блокирования, удаления, уничтожения.</w:t>
      </w:r>
      <w:r>
        <w:rPr>
          <w:sz w:val="28"/>
          <w:szCs w:val="28"/>
        </w:rPr>
        <w:br/>
        <w:t xml:space="preserve">4.9.        К обработке персональных данных допускаются </w:t>
      </w:r>
      <w:proofErr w:type="gramStart"/>
      <w:r>
        <w:rPr>
          <w:sz w:val="28"/>
          <w:szCs w:val="28"/>
        </w:rPr>
        <w:t>также  работники</w:t>
      </w:r>
      <w:proofErr w:type="gramEnd"/>
      <w:r>
        <w:rPr>
          <w:sz w:val="28"/>
          <w:szCs w:val="28"/>
        </w:rPr>
        <w:t xml:space="preserve"> Оператора (при их наличии), в должностные обязанности которых входит обработка персональных данных, а также третьи лица с соблюдением требований, установленных законодательством РФ.</w:t>
      </w:r>
      <w:r>
        <w:rPr>
          <w:sz w:val="28"/>
          <w:szCs w:val="28"/>
        </w:rPr>
        <w:br/>
        <w:t>4.10.        Оператор получает и собирает персональные данные, в том числе, следующими путями:</w:t>
      </w:r>
      <w:r>
        <w:rPr>
          <w:sz w:val="28"/>
          <w:szCs w:val="28"/>
        </w:rPr>
        <w:br/>
        <w:t>4.10.1.            в устной и письменной форме с согласия субъекта персональных данных на обработку его персональных данных;</w:t>
      </w:r>
      <w:r>
        <w:rPr>
          <w:sz w:val="28"/>
          <w:szCs w:val="28"/>
        </w:rPr>
        <w:br/>
        <w:t xml:space="preserve">4.10.2.            </w:t>
      </w:r>
      <w:r w:rsidR="00216EF2" w:rsidRPr="00216EF2">
        <w:rPr>
          <w:sz w:val="28"/>
          <w:szCs w:val="28"/>
        </w:rPr>
        <w:t>путем получения персональных данных из общедоступных источников, размещенных самим субъектом персональных данных в открытом доступе (в том числе в социальных сетях), при условии, что такие данные используются исключительно для целей, указанных в настоящей Политике.</w:t>
      </w:r>
      <w:r>
        <w:rPr>
          <w:sz w:val="28"/>
          <w:szCs w:val="28"/>
        </w:rPr>
        <w:br/>
        <w:t>4.10.3.            иными путями, при условии соблюдения законодательства.</w:t>
      </w:r>
    </w:p>
    <w:p w14:paraId="784C7CA3" w14:textId="3FBD4422" w:rsidR="00B3382F" w:rsidRPr="00B3382F" w:rsidRDefault="00B3382F" w:rsidP="00B3382F">
      <w:pPr>
        <w:pBdr>
          <w:bottom w:val="none" w:sz="0" w:space="19" w:color="auto"/>
        </w:pBdr>
        <w:shd w:val="clear" w:color="auto" w:fill="FFFFFF"/>
        <w:rPr>
          <w:sz w:val="28"/>
          <w:szCs w:val="28"/>
          <w:lang w:val="ru-RU"/>
        </w:rPr>
      </w:pPr>
      <w:r>
        <w:rPr>
          <w:sz w:val="28"/>
          <w:szCs w:val="28"/>
          <w:lang w:val="ru-RU"/>
        </w:rPr>
        <w:t>4.1</w:t>
      </w:r>
      <w:r w:rsidR="00061286">
        <w:rPr>
          <w:sz w:val="28"/>
          <w:szCs w:val="28"/>
          <w:lang w:val="ru-RU"/>
        </w:rPr>
        <w:t>0</w:t>
      </w:r>
      <w:r>
        <w:rPr>
          <w:sz w:val="28"/>
          <w:szCs w:val="28"/>
          <w:lang w:val="ru-RU"/>
        </w:rPr>
        <w:t>.4.            п</w:t>
      </w:r>
      <w:r w:rsidRPr="00B3382F">
        <w:rPr>
          <w:sz w:val="28"/>
          <w:szCs w:val="28"/>
          <w:lang w:val="ru-RU"/>
        </w:rPr>
        <w:t>ерсональные данные обрабатываются Оператором исключительно в случае, если субъект персональных данных самостоятельно и по собственной инициативе обращается к Оператору по контактным данным, указанным на Сайте (в том числе по электронной почте, через мессенджеры или иные средства связи).</w:t>
      </w:r>
    </w:p>
    <w:p w14:paraId="7227789B" w14:textId="2E916850" w:rsidR="00B3382F" w:rsidRPr="00B3382F" w:rsidRDefault="00061286" w:rsidP="00B3382F">
      <w:pPr>
        <w:pBdr>
          <w:bottom w:val="none" w:sz="0" w:space="19" w:color="auto"/>
        </w:pBdr>
        <w:shd w:val="clear" w:color="auto" w:fill="FFFFFF"/>
        <w:rPr>
          <w:sz w:val="28"/>
          <w:szCs w:val="28"/>
          <w:lang w:val="ru-RU"/>
        </w:rPr>
      </w:pPr>
      <w:r>
        <w:rPr>
          <w:sz w:val="28"/>
          <w:szCs w:val="28"/>
          <w:lang w:val="ru-RU"/>
        </w:rPr>
        <w:t>4.10.5.            с</w:t>
      </w:r>
      <w:r w:rsidR="00B3382F" w:rsidRPr="00B3382F">
        <w:rPr>
          <w:sz w:val="28"/>
          <w:szCs w:val="28"/>
          <w:lang w:val="ru-RU"/>
        </w:rPr>
        <w:t xml:space="preserve">айт не содержит </w:t>
      </w:r>
      <w:r w:rsidR="00A24E5F">
        <w:rPr>
          <w:sz w:val="28"/>
          <w:szCs w:val="28"/>
          <w:lang w:val="ru-RU"/>
        </w:rPr>
        <w:t xml:space="preserve">встроенных </w:t>
      </w:r>
      <w:r w:rsidR="00B3382F" w:rsidRPr="00B3382F">
        <w:rPr>
          <w:sz w:val="28"/>
          <w:szCs w:val="28"/>
          <w:lang w:val="ru-RU"/>
        </w:rPr>
        <w:t>форм сбора персональных данных и не осуществляет автоматический сбор персональных данных пользователей.</w:t>
      </w:r>
    </w:p>
    <w:p w14:paraId="0000000A" w14:textId="089907CE" w:rsidR="00DB6874" w:rsidRDefault="00000000">
      <w:pPr>
        <w:pBdr>
          <w:bottom w:val="none" w:sz="0" w:space="19" w:color="auto"/>
        </w:pBdr>
        <w:shd w:val="clear" w:color="auto" w:fill="FFFFFF"/>
        <w:rPr>
          <w:sz w:val="28"/>
          <w:szCs w:val="28"/>
          <w:lang w:val="ru-RU"/>
        </w:rPr>
      </w:pPr>
      <w:r>
        <w:rPr>
          <w:sz w:val="28"/>
          <w:szCs w:val="28"/>
        </w:rPr>
        <w:t>4.11.        Не допускается раскрытие третьим лицам и распространение персональных данных без согласия субъекта персональных данных, если иное не предусмотрено Законодательством.</w:t>
      </w:r>
      <w:r>
        <w:rPr>
          <w:sz w:val="28"/>
          <w:szCs w:val="28"/>
        </w:rPr>
        <w:br/>
        <w:t xml:space="preserve">4.12.        Оператор предупреждает лиц, получающих персональные данные субъекта (при наличии таковых), что эти данные могут быть использованы только в целях, для которых они сообщены, требует </w:t>
      </w:r>
      <w:r>
        <w:rPr>
          <w:sz w:val="28"/>
          <w:szCs w:val="28"/>
        </w:rPr>
        <w:lastRenderedPageBreak/>
        <w:t>от этих лиц подтверждения, что это правило соблюдено.</w:t>
      </w:r>
      <w:r>
        <w:rPr>
          <w:sz w:val="28"/>
          <w:szCs w:val="28"/>
        </w:rPr>
        <w:br/>
        <w:t>4.13.        Передача персональных данных органам дознания и следствия, в государственные органы и организации осуществляется в соответствии с требованиями законодательства РФ.</w:t>
      </w:r>
      <w:r>
        <w:rPr>
          <w:sz w:val="28"/>
          <w:szCs w:val="28"/>
        </w:rPr>
        <w:br/>
        <w:t>4.14.        При сборе персональных данных, в том числе посредством сети Интернет, Оператор обеспечивает запись, систематизацию, накопление, хранение, уточнение (обновление, изменение), извлечение персональных данных граждан РФ с использованием баз данных, находящихся на территории РФ, за исключением случаев, указанных в Законе о персональных данных.</w:t>
      </w:r>
      <w:r>
        <w:rPr>
          <w:sz w:val="28"/>
          <w:szCs w:val="28"/>
        </w:rPr>
        <w:br/>
        <w:t>4.15.        Обработка персональных данных ограничивается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w:t>
      </w:r>
      <w:r>
        <w:rPr>
          <w:sz w:val="28"/>
          <w:szCs w:val="28"/>
        </w:rPr>
        <w:br/>
        <w:t>4.16.        Обработке подлежат только персональные данные, которые отвечают целям их обработки.</w:t>
      </w:r>
      <w:r>
        <w:rPr>
          <w:sz w:val="28"/>
          <w:szCs w:val="28"/>
        </w:rPr>
        <w:br/>
        <w:t>4.17.        Оператором не осуществляется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за исключением случаев, предусмотренных законодательством РФ.</w:t>
      </w:r>
      <w:r>
        <w:rPr>
          <w:sz w:val="28"/>
          <w:szCs w:val="28"/>
        </w:rPr>
        <w:br/>
        <w:t xml:space="preserve">4.18.     </w:t>
      </w:r>
      <w:r>
        <w:rPr>
          <w:sz w:val="28"/>
          <w:szCs w:val="28"/>
        </w:rPr>
        <w:tab/>
        <w:t>Оператор обрабатывает персональные данные следующих субъектов персональных данных:</w:t>
      </w:r>
      <w:r>
        <w:rPr>
          <w:sz w:val="28"/>
          <w:szCs w:val="28"/>
        </w:rPr>
        <w:br/>
        <w:t>4.18.1.            Посетителей сайта, страниц в социальных сетях</w:t>
      </w:r>
      <w:r w:rsidR="00061286">
        <w:rPr>
          <w:sz w:val="28"/>
          <w:szCs w:val="28"/>
          <w:lang w:val="ru-RU"/>
        </w:rPr>
        <w:t xml:space="preserve"> и лиц, добровольно обративши</w:t>
      </w:r>
      <w:r w:rsidR="00216EF2">
        <w:rPr>
          <w:sz w:val="28"/>
          <w:szCs w:val="28"/>
          <w:lang w:val="ru-RU"/>
        </w:rPr>
        <w:t>х</w:t>
      </w:r>
      <w:r w:rsidR="00061286">
        <w:rPr>
          <w:sz w:val="28"/>
          <w:szCs w:val="28"/>
          <w:lang w:val="ru-RU"/>
        </w:rPr>
        <w:t xml:space="preserve">ся к </w:t>
      </w:r>
      <w:r w:rsidR="00061286" w:rsidRPr="00B3382F">
        <w:rPr>
          <w:sz w:val="28"/>
          <w:szCs w:val="28"/>
          <w:lang w:val="ru-RU"/>
        </w:rPr>
        <w:t>Оператору по контактным данным, указанным на Сайте</w:t>
      </w:r>
      <w:r>
        <w:rPr>
          <w:sz w:val="28"/>
          <w:szCs w:val="28"/>
        </w:rPr>
        <w:t>, (далее совместно упоминаются как Сайт);</w:t>
      </w:r>
      <w:r>
        <w:rPr>
          <w:sz w:val="28"/>
          <w:szCs w:val="28"/>
        </w:rPr>
        <w:br/>
        <w:t>4.18.2.            Должностных лиц контрагентов, состоящих с Оператором в гражданско-правовых отношениях; контрагентов, состоящих с Оператором в гражданско-правовых отношениях- физических лиц (ИП, СЗ) (далее - контрагенты).</w:t>
      </w:r>
    </w:p>
    <w:p w14:paraId="4E97386A" w14:textId="77777777" w:rsidR="00C11485" w:rsidRPr="00C11485" w:rsidRDefault="00C11485">
      <w:pPr>
        <w:pBdr>
          <w:bottom w:val="none" w:sz="0" w:space="19" w:color="auto"/>
        </w:pBdr>
        <w:shd w:val="clear" w:color="auto" w:fill="FFFFFF"/>
        <w:rPr>
          <w:sz w:val="28"/>
          <w:szCs w:val="28"/>
          <w:lang w:val="ru-RU"/>
        </w:rPr>
      </w:pPr>
    </w:p>
    <w:p w14:paraId="190533EB" w14:textId="77777777" w:rsidR="00B3382F" w:rsidRDefault="00000000">
      <w:pPr>
        <w:pBdr>
          <w:bottom w:val="none" w:sz="0" w:space="19" w:color="auto"/>
        </w:pBdr>
        <w:shd w:val="clear" w:color="auto" w:fill="FFFFFF"/>
        <w:rPr>
          <w:sz w:val="28"/>
          <w:szCs w:val="28"/>
          <w:lang w:val="ru-RU"/>
        </w:rPr>
      </w:pPr>
      <w:r>
        <w:rPr>
          <w:sz w:val="28"/>
          <w:szCs w:val="28"/>
        </w:rPr>
        <w:t xml:space="preserve">  5. Обработка персональных данных отдельных категорий</w:t>
      </w:r>
      <w:r>
        <w:rPr>
          <w:sz w:val="28"/>
          <w:szCs w:val="28"/>
        </w:rPr>
        <w:br/>
        <w:t>субъектов персональных данных</w:t>
      </w:r>
      <w:r>
        <w:rPr>
          <w:sz w:val="28"/>
          <w:szCs w:val="28"/>
        </w:rPr>
        <w:br/>
        <w:t>5.1.        Посетителей сайта</w:t>
      </w:r>
      <w:r w:rsidR="00EB5B03">
        <w:rPr>
          <w:sz w:val="28"/>
          <w:szCs w:val="28"/>
          <w:lang w:val="ru-RU"/>
        </w:rPr>
        <w:t xml:space="preserve">. </w:t>
      </w:r>
    </w:p>
    <w:p w14:paraId="434F6625" w14:textId="77777777" w:rsidR="00CA77F4" w:rsidRDefault="00000000">
      <w:pPr>
        <w:pBdr>
          <w:bottom w:val="none" w:sz="0" w:space="19" w:color="auto"/>
        </w:pBdr>
        <w:shd w:val="clear" w:color="auto" w:fill="FFFFFF"/>
        <w:rPr>
          <w:sz w:val="28"/>
          <w:szCs w:val="28"/>
          <w:lang w:val="ru-RU"/>
        </w:rPr>
      </w:pPr>
      <w:r>
        <w:rPr>
          <w:sz w:val="28"/>
          <w:szCs w:val="28"/>
        </w:rPr>
        <w:lastRenderedPageBreak/>
        <w:t>5.</w:t>
      </w:r>
      <w:r w:rsidR="0048245D">
        <w:rPr>
          <w:sz w:val="28"/>
          <w:szCs w:val="28"/>
          <w:lang w:val="ru-RU"/>
        </w:rPr>
        <w:t>1</w:t>
      </w:r>
      <w:r>
        <w:rPr>
          <w:sz w:val="28"/>
          <w:szCs w:val="28"/>
        </w:rPr>
        <w:t>.1 Оператор обрабатывает персональные данные посетителей сайта в целях соблюдения норм законодательства РФ, в том числе для:</w:t>
      </w:r>
      <w:r>
        <w:rPr>
          <w:sz w:val="28"/>
          <w:szCs w:val="28"/>
        </w:rPr>
        <w:br/>
        <w:t xml:space="preserve">          5.</w:t>
      </w:r>
      <w:r w:rsidR="0048245D">
        <w:rPr>
          <w:sz w:val="28"/>
          <w:szCs w:val="28"/>
          <w:lang w:val="ru-RU"/>
        </w:rPr>
        <w:t>1</w:t>
      </w:r>
      <w:r>
        <w:rPr>
          <w:sz w:val="28"/>
          <w:szCs w:val="28"/>
        </w:rPr>
        <w:t xml:space="preserve">.1.1. осуществления связи с посетителем сайта, </w:t>
      </w:r>
      <w:r w:rsidR="00B3382F" w:rsidRPr="00B3382F">
        <w:rPr>
          <w:sz w:val="28"/>
          <w:szCs w:val="28"/>
        </w:rPr>
        <w:t>обратившимся к Оператору по контактным данным, указанным на Сайте</w:t>
      </w:r>
      <w:r w:rsidR="00B3382F">
        <w:rPr>
          <w:sz w:val="28"/>
          <w:szCs w:val="28"/>
          <w:lang w:val="ru-RU"/>
        </w:rPr>
        <w:t>.</w:t>
      </w:r>
      <w:r>
        <w:rPr>
          <w:sz w:val="28"/>
          <w:szCs w:val="28"/>
        </w:rPr>
        <w:br/>
        <w:t>5.</w:t>
      </w:r>
      <w:r w:rsidR="0048245D">
        <w:rPr>
          <w:sz w:val="28"/>
          <w:szCs w:val="28"/>
          <w:lang w:val="ru-RU"/>
        </w:rPr>
        <w:t>1</w:t>
      </w:r>
      <w:r>
        <w:rPr>
          <w:sz w:val="28"/>
          <w:szCs w:val="28"/>
        </w:rPr>
        <w:t>.2. Оператор обрабатывает следующие персональные данные физических лиц-посетителей сайта</w:t>
      </w:r>
      <w:r w:rsidR="00061286">
        <w:rPr>
          <w:sz w:val="28"/>
          <w:szCs w:val="28"/>
          <w:lang w:val="ru-RU"/>
        </w:rPr>
        <w:t>,</w:t>
      </w:r>
      <w:r w:rsidR="00061286" w:rsidRPr="00061286">
        <w:rPr>
          <w:sz w:val="28"/>
          <w:szCs w:val="28"/>
          <w:lang w:val="ru-RU"/>
        </w:rPr>
        <w:t xml:space="preserve"> при условии их добровольного предоставления субъектом персональных данных при самостоятельном обращении к Оператору.</w:t>
      </w:r>
      <w:r>
        <w:rPr>
          <w:sz w:val="28"/>
          <w:szCs w:val="28"/>
        </w:rPr>
        <w:br/>
        <w:t>●          Фамилия, имя, отчество;</w:t>
      </w:r>
      <w:r>
        <w:rPr>
          <w:sz w:val="28"/>
          <w:szCs w:val="28"/>
        </w:rPr>
        <w:br/>
        <w:t>●          Номер телефона;</w:t>
      </w:r>
      <w:r>
        <w:rPr>
          <w:sz w:val="28"/>
          <w:szCs w:val="28"/>
        </w:rPr>
        <w:br/>
        <w:t>●          Адрес электронной почты;</w:t>
      </w:r>
      <w:r>
        <w:rPr>
          <w:sz w:val="28"/>
          <w:szCs w:val="28"/>
        </w:rPr>
        <w:br/>
        <w:t>5.2.        Контрагентов</w:t>
      </w:r>
      <w:r>
        <w:rPr>
          <w:sz w:val="28"/>
          <w:szCs w:val="28"/>
        </w:rPr>
        <w:br/>
        <w:t>5.2.1.            Оператор обрабатывает персональные данные контрагентов в целях соблюдения норм законодательства РФ, в том числе для:</w:t>
      </w:r>
      <w:r>
        <w:rPr>
          <w:sz w:val="28"/>
          <w:szCs w:val="28"/>
        </w:rPr>
        <w:br/>
        <w:t>5.</w:t>
      </w:r>
      <w:r w:rsidR="0048245D">
        <w:rPr>
          <w:sz w:val="28"/>
          <w:szCs w:val="28"/>
          <w:lang w:val="ru-RU"/>
        </w:rPr>
        <w:t>2</w:t>
      </w:r>
      <w:r>
        <w:rPr>
          <w:sz w:val="28"/>
          <w:szCs w:val="28"/>
        </w:rPr>
        <w:t>.1.1. заключения и исполнения договоров гражданско-правового характера.</w:t>
      </w:r>
      <w:r>
        <w:rPr>
          <w:sz w:val="28"/>
          <w:szCs w:val="28"/>
        </w:rPr>
        <w:br/>
        <w:t>5.2.2.            Оператор обрабатывает следующие персональные данные контрагентов:</w:t>
      </w:r>
      <w:r>
        <w:rPr>
          <w:sz w:val="28"/>
          <w:szCs w:val="28"/>
        </w:rPr>
        <w:br/>
        <w:t>·           Фамилия, имя, отчество;</w:t>
      </w:r>
      <w:r>
        <w:rPr>
          <w:sz w:val="28"/>
          <w:szCs w:val="28"/>
        </w:rPr>
        <w:br/>
        <w:t>·           Дата рождения;</w:t>
      </w:r>
      <w:r>
        <w:rPr>
          <w:sz w:val="28"/>
          <w:szCs w:val="28"/>
        </w:rPr>
        <w:br/>
        <w:t>·           Номер контактного телефона;</w:t>
      </w:r>
      <w:r>
        <w:rPr>
          <w:sz w:val="28"/>
          <w:szCs w:val="28"/>
        </w:rPr>
        <w:br/>
        <w:t>·           Адрес электронной почты;</w:t>
      </w:r>
    </w:p>
    <w:p w14:paraId="56F95078" w14:textId="77777777" w:rsidR="00CA77F4" w:rsidRDefault="00CA77F4">
      <w:pPr>
        <w:pBdr>
          <w:bottom w:val="none" w:sz="0" w:space="19" w:color="auto"/>
        </w:pBdr>
        <w:shd w:val="clear" w:color="auto" w:fill="FFFFFF"/>
        <w:rPr>
          <w:sz w:val="28"/>
          <w:szCs w:val="28"/>
          <w:lang w:val="ru-RU"/>
        </w:rPr>
      </w:pPr>
    </w:p>
    <w:p w14:paraId="1CA4EF09" w14:textId="1F3BDF7C" w:rsidR="00C11485" w:rsidRDefault="000C4EA7">
      <w:pPr>
        <w:pBdr>
          <w:bottom w:val="none" w:sz="0" w:space="19" w:color="auto"/>
        </w:pBdr>
        <w:shd w:val="clear" w:color="auto" w:fill="FFFFFF"/>
        <w:rPr>
          <w:sz w:val="28"/>
          <w:szCs w:val="28"/>
          <w:lang w:val="ru-RU"/>
        </w:rPr>
      </w:pPr>
      <w:r w:rsidRPr="000C4EA7">
        <w:rPr>
          <w:sz w:val="28"/>
          <w:szCs w:val="28"/>
        </w:rPr>
        <w:t>Платёжные данные (в том числе данные банковских карт) обрабатываются кредитной организацией (банком), предоставляющей услуги интернет-эквайринга, самостоятельно и не передаются Оператору.</w:t>
      </w:r>
    </w:p>
    <w:p w14:paraId="578A4349" w14:textId="77777777" w:rsidR="000C4EA7" w:rsidRPr="000C4EA7" w:rsidRDefault="000C4EA7">
      <w:pPr>
        <w:pBdr>
          <w:bottom w:val="none" w:sz="0" w:space="19" w:color="auto"/>
        </w:pBdr>
        <w:shd w:val="clear" w:color="auto" w:fill="FFFFFF"/>
        <w:rPr>
          <w:sz w:val="28"/>
          <w:szCs w:val="28"/>
          <w:lang w:val="ru-RU"/>
        </w:rPr>
      </w:pPr>
    </w:p>
    <w:p w14:paraId="0000000D" w14:textId="77777777" w:rsidR="00DB6874" w:rsidRDefault="00000000">
      <w:pPr>
        <w:pBdr>
          <w:bottom w:val="none" w:sz="0" w:space="19" w:color="auto"/>
        </w:pBdr>
        <w:shd w:val="clear" w:color="auto" w:fill="FFFFFF"/>
        <w:rPr>
          <w:sz w:val="28"/>
          <w:szCs w:val="28"/>
        </w:rPr>
      </w:pPr>
      <w:r>
        <w:rPr>
          <w:sz w:val="28"/>
          <w:szCs w:val="28"/>
        </w:rPr>
        <w:t>6.              Хранение персональных данных</w:t>
      </w:r>
      <w:r>
        <w:rPr>
          <w:sz w:val="28"/>
          <w:szCs w:val="28"/>
        </w:rPr>
        <w:br/>
        <w:t>6.1.        Оператор осуществляет хранение персональных данных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w:t>
      </w:r>
      <w:r>
        <w:rPr>
          <w:sz w:val="28"/>
          <w:szCs w:val="28"/>
        </w:rPr>
        <w:br/>
      </w:r>
      <w:r>
        <w:rPr>
          <w:sz w:val="28"/>
          <w:szCs w:val="28"/>
        </w:rPr>
        <w:lastRenderedPageBreak/>
        <w:t>6.2.        Оператор осуществляет хранение персональных данных субъектов на серверах, базах данных, находящихся на территории Российской Федерации, в том числе, с использованием сервисов, предоставляющих услуги по организации хранения персональных данных.</w:t>
      </w:r>
      <w:r>
        <w:rPr>
          <w:sz w:val="28"/>
          <w:szCs w:val="28"/>
        </w:rPr>
        <w:br/>
        <w:t>6.3.        Персональные данные субъектов могут быть получены, обработаны и переданы на хранение как на бумажных носителях, так и в электронном виде.</w:t>
      </w:r>
      <w:r>
        <w:rPr>
          <w:sz w:val="28"/>
          <w:szCs w:val="28"/>
        </w:rPr>
        <w:br/>
        <w:t xml:space="preserve">6.4.        Персональные данные, зафиксированные </w:t>
      </w:r>
      <w:proofErr w:type="gramStart"/>
      <w:r>
        <w:rPr>
          <w:sz w:val="28"/>
          <w:szCs w:val="28"/>
        </w:rPr>
        <w:t>на бумажных носителях (при наличии)</w:t>
      </w:r>
      <w:proofErr w:type="gramEnd"/>
      <w:r>
        <w:rPr>
          <w:sz w:val="28"/>
          <w:szCs w:val="28"/>
        </w:rPr>
        <w:t xml:space="preserve"> хранятся в запираемых шкафах либо в запираемых помещениях с ограниченным правом доступа.</w:t>
      </w:r>
      <w:r>
        <w:rPr>
          <w:sz w:val="28"/>
          <w:szCs w:val="28"/>
        </w:rPr>
        <w:br/>
        <w:t>6.5.     Не допускается хранение и размещение документов, содержащих персональные данные, в открытых электронных каталогах (файлообменниках) в информационной системе персональных данных.</w:t>
      </w:r>
      <w:r>
        <w:rPr>
          <w:sz w:val="28"/>
          <w:szCs w:val="28"/>
        </w:rPr>
        <w:br/>
        <w:t>6.6.        Хранение персональных данных в форме, позволяющей определить субъекта ПД, осуществляется не дольше, чем этого требуют цели их обработки, и они подлежат уничтожению по достижении целей обработки или в случае утраты необходимости в их достижении.</w:t>
      </w:r>
    </w:p>
    <w:p w14:paraId="0FACAAD7" w14:textId="53A530AF" w:rsidR="000C4EA7" w:rsidRDefault="00000000" w:rsidP="000C4EA7">
      <w:pPr>
        <w:pBdr>
          <w:bottom w:val="none" w:sz="0" w:space="19" w:color="auto"/>
        </w:pBdr>
        <w:shd w:val="clear" w:color="auto" w:fill="FFFFFF"/>
        <w:rPr>
          <w:sz w:val="28"/>
          <w:szCs w:val="28"/>
          <w:lang w:val="ru-RU"/>
        </w:rPr>
      </w:pPr>
      <w:r>
        <w:rPr>
          <w:sz w:val="28"/>
          <w:szCs w:val="28"/>
        </w:rPr>
        <w:t>6.7. Вся информация, которая собирается сторонними сервисами, в том числе платежными системами, средствами связи и другими поставщиками услуг, хранится и обрабатывается указанными лицами (Операторами) в соответствии с их Пользовательским соглашением и Политикой конфиденциальности.</w:t>
      </w:r>
      <w:r w:rsidR="00211ECA">
        <w:rPr>
          <w:sz w:val="28"/>
          <w:szCs w:val="28"/>
          <w:lang w:val="ru-RU"/>
        </w:rPr>
        <w:t xml:space="preserve"> </w:t>
      </w:r>
      <w:r w:rsidR="00211ECA" w:rsidRPr="00211ECA">
        <w:rPr>
          <w:sz w:val="28"/>
          <w:szCs w:val="28"/>
          <w:lang w:val="ru-RU"/>
        </w:rPr>
        <w:t>Персональные данные, обрабатываемые при осуществлении оплаты услуг, обрабатываются соответствующей кредитной организацией самостоятельно и не передаются Оператору</w:t>
      </w:r>
      <w:r w:rsidR="000C4EA7">
        <w:rPr>
          <w:sz w:val="28"/>
          <w:szCs w:val="28"/>
          <w:lang w:val="ru-RU"/>
        </w:rPr>
        <w:t xml:space="preserve">. </w:t>
      </w:r>
      <w:r w:rsidR="000C4EA7" w:rsidRPr="000C4EA7">
        <w:rPr>
          <w:sz w:val="28"/>
          <w:szCs w:val="28"/>
        </w:rPr>
        <w:t>Оператор не получает доступ к реквизитам банковских карт и иным платёжным данным субъектов персональных данных.</w:t>
      </w:r>
    </w:p>
    <w:p w14:paraId="47E45E36" w14:textId="6E22A317" w:rsidR="00211ECA" w:rsidRPr="000C4EA7" w:rsidRDefault="00211ECA">
      <w:pPr>
        <w:pBdr>
          <w:bottom w:val="none" w:sz="0" w:space="19" w:color="auto"/>
        </w:pBdr>
        <w:shd w:val="clear" w:color="auto" w:fill="FFFFFF"/>
        <w:rPr>
          <w:sz w:val="28"/>
          <w:szCs w:val="28"/>
          <w:lang w:val="ru-RU"/>
        </w:rPr>
      </w:pPr>
      <w:r>
        <w:rPr>
          <w:sz w:val="28"/>
          <w:szCs w:val="28"/>
        </w:rPr>
        <w:t>Оператор не несет ответственность за действия третьих лиц, в том числе указанных в настоящем пункте поставщиков услуг</w:t>
      </w:r>
      <w:r>
        <w:rPr>
          <w:sz w:val="28"/>
          <w:szCs w:val="28"/>
          <w:lang w:val="ru-RU"/>
        </w:rPr>
        <w:t>.</w:t>
      </w:r>
      <w:r w:rsidR="000C4EA7">
        <w:rPr>
          <w:sz w:val="28"/>
          <w:szCs w:val="28"/>
          <w:lang w:val="ru-RU"/>
        </w:rPr>
        <w:t xml:space="preserve"> </w:t>
      </w:r>
    </w:p>
    <w:p w14:paraId="0000000F" w14:textId="746E55F4" w:rsidR="00DB6874" w:rsidRDefault="00000000">
      <w:pPr>
        <w:pBdr>
          <w:bottom w:val="none" w:sz="0" w:space="19" w:color="auto"/>
        </w:pBdr>
        <w:shd w:val="clear" w:color="auto" w:fill="FFFFFF"/>
        <w:rPr>
          <w:sz w:val="28"/>
          <w:szCs w:val="28"/>
          <w:lang w:val="ru-RU"/>
        </w:rPr>
      </w:pPr>
      <w:r>
        <w:rPr>
          <w:sz w:val="28"/>
          <w:szCs w:val="28"/>
        </w:rPr>
        <w:br/>
        <w:t>7.              Актуализация и исправление персональных данных, ответы на запросы субъектов на доступ к персональным данным</w:t>
      </w:r>
      <w:r>
        <w:rPr>
          <w:sz w:val="28"/>
          <w:szCs w:val="28"/>
        </w:rPr>
        <w:br/>
        <w:t xml:space="preserve">7.1.        Подтверждение факта обработки персональных данных Оператором, правовые основания и цели обработки персональных </w:t>
      </w:r>
      <w:r>
        <w:rPr>
          <w:sz w:val="28"/>
          <w:szCs w:val="28"/>
        </w:rPr>
        <w:lastRenderedPageBreak/>
        <w:t>данных, а также иные сведения, указанные в ч. 7 ст. 14 Закона о персональных данных, предоставляются Оператором субъекту персональных данных или его представителю при обращении либо при получении запроса субъекта персональных данных или его представителя.</w:t>
      </w:r>
      <w:r>
        <w:rPr>
          <w:sz w:val="28"/>
          <w:szCs w:val="28"/>
        </w:rPr>
        <w:br/>
        <w:t>7.2.        В предоставляемые сведения не включаются персональные данные, относящиеся к другим субъектам персональных данных, за исключением случаев, когда имеются законные основания для раскрытия таких персональных данных.</w:t>
      </w:r>
      <w:r>
        <w:rPr>
          <w:sz w:val="28"/>
          <w:szCs w:val="28"/>
        </w:rPr>
        <w:br/>
        <w:t>7.3.        Запрос субъекта персональных данных на доступ к персональным данным, их актуализацию и исправление должен содержать:</w:t>
      </w:r>
      <w:r>
        <w:rPr>
          <w:sz w:val="28"/>
          <w:szCs w:val="28"/>
        </w:rPr>
        <w:br/>
        <w:t>7.3.1.            номер основного документа, удостоверяющего личность субъекта персональных данных или его представителя, сведения о дате выдачи указанного документа и выдавшем его органе;</w:t>
      </w:r>
      <w:r>
        <w:rPr>
          <w:sz w:val="28"/>
          <w:szCs w:val="28"/>
        </w:rPr>
        <w:br/>
        <w:t>7.3.2.            сведения, подтверждающие участие субъекта персональных данных в отношениях с Оператором (номер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Оператором;</w:t>
      </w:r>
      <w:r>
        <w:rPr>
          <w:sz w:val="28"/>
          <w:szCs w:val="28"/>
        </w:rPr>
        <w:br/>
        <w:t>7.3.3.            подпись субъекта персональных данных или его представителя.</w:t>
      </w:r>
      <w:r>
        <w:rPr>
          <w:sz w:val="28"/>
          <w:szCs w:val="28"/>
        </w:rPr>
        <w:br/>
        <w:t>7.4.        Запрос может быть направлен в форме электронного документа и подписан электронной подписью в соответствии с законодательством РФ.</w:t>
      </w:r>
      <w:r>
        <w:rPr>
          <w:sz w:val="28"/>
          <w:szCs w:val="28"/>
        </w:rPr>
        <w:br/>
        <w:t>7.5.        Если в обращении (запросе) субъекта персональных данных не отражены в соответствии с требованиями Закона о персональных данных все необходимые сведения или субъект не обладает правами доступа к запрашиваемой информации, то ему направляется мотивированный отказ.</w:t>
      </w:r>
      <w:r>
        <w:rPr>
          <w:sz w:val="28"/>
          <w:szCs w:val="28"/>
        </w:rPr>
        <w:br/>
        <w:t>7.6.        Право субъекта персональных данных на доступ к его персональным данным может быть ограничено в соответствии с ч. 8 ст. 14 Закона о персональных данных, в том числе если доступ субъекта персональных данных к его персональным данным нарушает права и законные интересы третьих лиц.</w:t>
      </w:r>
      <w:r>
        <w:rPr>
          <w:sz w:val="28"/>
          <w:szCs w:val="28"/>
        </w:rPr>
        <w:br/>
      </w:r>
      <w:r>
        <w:rPr>
          <w:sz w:val="28"/>
          <w:szCs w:val="28"/>
        </w:rPr>
        <w:lastRenderedPageBreak/>
        <w:t>7.7.        В случае выявления неточных персональных данных при обращении субъекта персональных данных или его представителя либо по их запросу или по запросу Роскомнадзора Оператор осуществляет блокирование персональных данных, относящихся к этому субъекту персональных данных, с момента такого обращения или получения указанного запроса на период проверки, если блокирование персональных данных не нарушает права и законные интересы субъекта персональных данных или третьих лиц.</w:t>
      </w:r>
      <w:r>
        <w:rPr>
          <w:sz w:val="28"/>
          <w:szCs w:val="28"/>
        </w:rPr>
        <w:br/>
        <w:t>7.8.        В случае подтверждения факта неточности персональных данных Оператор на основании сведений, представленных субъектом персональных данных или его представителем либо Роскомнадзором, или иных необходимых документов уточняет персональные данные в течение семи рабочих дней со дня представления таких сведений и снимает блокирование персональных данных.</w:t>
      </w:r>
      <w:r>
        <w:rPr>
          <w:sz w:val="28"/>
          <w:szCs w:val="28"/>
        </w:rPr>
        <w:br/>
        <w:t>7.9.        В случае выявления неправомерной обработки персональных данных при обращении (запросе) субъекта персональных данных или его представителя либо Роскомнадзора Оператор осуществляет блокирование неправомерно обрабатываемых персональных данных, относящихся к этому субъекту персональных данных, с момента такого обращения или получения запроса.</w:t>
      </w:r>
    </w:p>
    <w:p w14:paraId="58D33405" w14:textId="77777777" w:rsidR="00C11485" w:rsidRPr="00C11485" w:rsidRDefault="00C11485">
      <w:pPr>
        <w:pBdr>
          <w:bottom w:val="none" w:sz="0" w:space="19" w:color="auto"/>
        </w:pBdr>
        <w:shd w:val="clear" w:color="auto" w:fill="FFFFFF"/>
        <w:rPr>
          <w:sz w:val="28"/>
          <w:szCs w:val="28"/>
          <w:lang w:val="ru-RU"/>
        </w:rPr>
      </w:pPr>
    </w:p>
    <w:p w14:paraId="0BADB911" w14:textId="77777777" w:rsidR="00526E9A" w:rsidRDefault="00000000">
      <w:pPr>
        <w:pBdr>
          <w:bottom w:val="none" w:sz="0" w:space="19" w:color="auto"/>
        </w:pBdr>
        <w:shd w:val="clear" w:color="auto" w:fill="FFFFFF"/>
        <w:rPr>
          <w:sz w:val="28"/>
          <w:szCs w:val="28"/>
          <w:lang w:val="ru-RU"/>
        </w:rPr>
      </w:pPr>
      <w:r>
        <w:rPr>
          <w:sz w:val="28"/>
          <w:szCs w:val="28"/>
        </w:rPr>
        <w:t>8.              Защита персональных данных</w:t>
      </w:r>
      <w:r>
        <w:rPr>
          <w:sz w:val="28"/>
          <w:szCs w:val="28"/>
        </w:rPr>
        <w:br/>
        <w:t>8.1.        Оператор принимает необходимые правовые, организационные и технические меры для защиты персональных данных от неправомерного или случайного доступа к ним, уничтожения, изменения, блокирования, распространения и других несанкционированных действий, в том числе:</w:t>
      </w:r>
      <w:r>
        <w:rPr>
          <w:sz w:val="28"/>
          <w:szCs w:val="28"/>
        </w:rPr>
        <w:br/>
        <w:t>8.1.1.            определяет угрозы безопасности персональных данных при их обработке;</w:t>
      </w:r>
    </w:p>
    <w:p w14:paraId="0496B3D3" w14:textId="6235503E" w:rsidR="00526E9A" w:rsidRDefault="00526E9A">
      <w:pPr>
        <w:pBdr>
          <w:bottom w:val="none" w:sz="0" w:space="19" w:color="auto"/>
        </w:pBdr>
        <w:shd w:val="clear" w:color="auto" w:fill="FFFFFF"/>
        <w:rPr>
          <w:sz w:val="28"/>
          <w:szCs w:val="28"/>
          <w:lang w:val="ru-RU"/>
        </w:rPr>
      </w:pPr>
      <w:r>
        <w:rPr>
          <w:sz w:val="28"/>
          <w:szCs w:val="28"/>
          <w:lang w:val="ru-RU"/>
        </w:rPr>
        <w:t>8.1.2.</w:t>
      </w:r>
      <w:r w:rsidRPr="00526E9A">
        <w:t xml:space="preserve"> </w:t>
      </w:r>
      <w:r>
        <w:rPr>
          <w:lang w:val="ru-RU"/>
        </w:rPr>
        <w:t xml:space="preserve">              </w:t>
      </w:r>
      <w:r w:rsidRPr="00526E9A">
        <w:rPr>
          <w:sz w:val="28"/>
          <w:szCs w:val="28"/>
          <w:lang w:val="ru-RU"/>
        </w:rPr>
        <w:t>принимает локальные нормативные акты и иные документы, регулирующие отношения в сфере обработки и защиты персональных данных;</w:t>
      </w:r>
      <w:r>
        <w:rPr>
          <w:sz w:val="28"/>
          <w:szCs w:val="28"/>
        </w:rPr>
        <w:br/>
        <w:t>8.1.</w:t>
      </w:r>
      <w:r>
        <w:rPr>
          <w:sz w:val="28"/>
          <w:szCs w:val="28"/>
          <w:lang w:val="ru-RU"/>
        </w:rPr>
        <w:t>3</w:t>
      </w:r>
      <w:r>
        <w:rPr>
          <w:sz w:val="28"/>
          <w:szCs w:val="28"/>
        </w:rPr>
        <w:t>.           назначает лиц, ответственных за обеспечение безопасности персональных данных в структурных подразделениях и информационных системах Оператора (при их наличии);</w:t>
      </w:r>
      <w:r>
        <w:rPr>
          <w:sz w:val="28"/>
          <w:szCs w:val="28"/>
        </w:rPr>
        <w:br/>
      </w:r>
      <w:r>
        <w:rPr>
          <w:sz w:val="28"/>
          <w:szCs w:val="28"/>
        </w:rPr>
        <w:lastRenderedPageBreak/>
        <w:t>8.1.</w:t>
      </w:r>
      <w:r>
        <w:rPr>
          <w:sz w:val="28"/>
          <w:szCs w:val="28"/>
          <w:lang w:val="ru-RU"/>
        </w:rPr>
        <w:t>4</w:t>
      </w:r>
      <w:r>
        <w:rPr>
          <w:sz w:val="28"/>
          <w:szCs w:val="28"/>
        </w:rPr>
        <w:t>.            создает необходимые условия для работы с персональными данными;</w:t>
      </w:r>
      <w:r>
        <w:rPr>
          <w:sz w:val="28"/>
          <w:szCs w:val="28"/>
        </w:rPr>
        <w:br/>
        <w:t>8.1.5.            организует учет документов, содержащих персональные данные;</w:t>
      </w:r>
      <w:r>
        <w:rPr>
          <w:sz w:val="28"/>
          <w:szCs w:val="28"/>
        </w:rPr>
        <w:br/>
        <w:t>8.1.</w:t>
      </w:r>
      <w:r w:rsidR="0048245D">
        <w:rPr>
          <w:sz w:val="28"/>
          <w:szCs w:val="28"/>
          <w:lang w:val="ru-RU"/>
        </w:rPr>
        <w:t>6</w:t>
      </w:r>
      <w:r>
        <w:rPr>
          <w:sz w:val="28"/>
          <w:szCs w:val="28"/>
        </w:rPr>
        <w:t>.            организует работу с информационными системами, в которых обрабатываются персональные данные;</w:t>
      </w:r>
      <w:r>
        <w:rPr>
          <w:sz w:val="28"/>
          <w:szCs w:val="28"/>
        </w:rPr>
        <w:br/>
        <w:t>8.1.</w:t>
      </w:r>
      <w:r w:rsidR="0048245D">
        <w:rPr>
          <w:sz w:val="28"/>
          <w:szCs w:val="28"/>
          <w:lang w:val="ru-RU"/>
        </w:rPr>
        <w:t>7</w:t>
      </w:r>
      <w:r>
        <w:rPr>
          <w:sz w:val="28"/>
          <w:szCs w:val="28"/>
        </w:rPr>
        <w:t>.            хранит персональные данные в условиях, при которых обеспечивается их сохранность и исключается неправомерный доступ к ним;</w:t>
      </w:r>
    </w:p>
    <w:p w14:paraId="394A19E6" w14:textId="77777777" w:rsidR="00526E9A" w:rsidRPr="00526E9A" w:rsidRDefault="00526E9A" w:rsidP="00526E9A">
      <w:pPr>
        <w:pBdr>
          <w:bottom w:val="none" w:sz="0" w:space="19" w:color="auto"/>
        </w:pBdr>
        <w:shd w:val="clear" w:color="auto" w:fill="FFFFFF"/>
        <w:rPr>
          <w:sz w:val="28"/>
          <w:szCs w:val="28"/>
        </w:rPr>
      </w:pPr>
      <w:r w:rsidRPr="00526E9A">
        <w:rPr>
          <w:sz w:val="28"/>
          <w:szCs w:val="28"/>
        </w:rPr>
        <w:t>8.2.</w:t>
      </w:r>
      <w:r w:rsidRPr="00526E9A">
        <w:rPr>
          <w:sz w:val="28"/>
          <w:szCs w:val="28"/>
        </w:rPr>
        <w:tab/>
        <w:t>В соответствии с требованиями нормативных документов Оператором создана система защиты персональных данных (СЗПД), состоящая из подсистем правовой, организационной и технической защиты.</w:t>
      </w:r>
    </w:p>
    <w:p w14:paraId="6AD05A07" w14:textId="77777777" w:rsidR="00526E9A" w:rsidRPr="00526E9A" w:rsidRDefault="00526E9A" w:rsidP="00526E9A">
      <w:pPr>
        <w:pBdr>
          <w:bottom w:val="none" w:sz="0" w:space="19" w:color="auto"/>
        </w:pBdr>
        <w:shd w:val="clear" w:color="auto" w:fill="FFFFFF"/>
        <w:rPr>
          <w:sz w:val="28"/>
          <w:szCs w:val="28"/>
        </w:rPr>
      </w:pPr>
      <w:r w:rsidRPr="00526E9A">
        <w:rPr>
          <w:sz w:val="28"/>
          <w:szCs w:val="28"/>
        </w:rPr>
        <w:t xml:space="preserve"> 8.2.1.    </w:t>
      </w:r>
      <w:r w:rsidRPr="00526E9A">
        <w:rPr>
          <w:sz w:val="28"/>
          <w:szCs w:val="28"/>
        </w:rPr>
        <w:tab/>
        <w:t>Подсистема правовой защиты представляет собой комплекс правовых, организационно-распорядительных и нормативных документов, обеспечивающих создание, функционирование и совершенствование СЗПД.</w:t>
      </w:r>
    </w:p>
    <w:p w14:paraId="561AB7B3" w14:textId="1FE0C42A" w:rsidR="00526E9A" w:rsidRPr="003026E0" w:rsidRDefault="00526E9A" w:rsidP="00526E9A">
      <w:pPr>
        <w:pBdr>
          <w:bottom w:val="none" w:sz="0" w:space="19" w:color="auto"/>
        </w:pBdr>
        <w:shd w:val="clear" w:color="auto" w:fill="FFFFFF"/>
        <w:rPr>
          <w:sz w:val="28"/>
          <w:szCs w:val="28"/>
          <w:lang w:val="ru-RU"/>
        </w:rPr>
      </w:pPr>
      <w:r w:rsidRPr="00526E9A">
        <w:rPr>
          <w:sz w:val="28"/>
          <w:szCs w:val="28"/>
        </w:rPr>
        <w:t xml:space="preserve"> 8.2.2.    </w:t>
      </w:r>
      <w:r w:rsidRPr="00526E9A">
        <w:rPr>
          <w:sz w:val="28"/>
          <w:szCs w:val="28"/>
        </w:rPr>
        <w:tab/>
        <w:t>Подсистема организационной защиты включает в себя организацию структуры управления СЗПД, разрешительной системы</w:t>
      </w:r>
      <w:r w:rsidR="0028734B">
        <w:rPr>
          <w:sz w:val="28"/>
          <w:szCs w:val="28"/>
          <w:lang w:val="ru-RU"/>
        </w:rPr>
        <w:t xml:space="preserve"> и </w:t>
      </w:r>
      <w:r w:rsidRPr="00526E9A">
        <w:rPr>
          <w:sz w:val="28"/>
          <w:szCs w:val="28"/>
        </w:rPr>
        <w:t>защиты информации</w:t>
      </w:r>
      <w:r w:rsidR="0028734B">
        <w:rPr>
          <w:sz w:val="28"/>
          <w:szCs w:val="28"/>
          <w:lang w:val="ru-RU"/>
        </w:rPr>
        <w:t>.</w:t>
      </w:r>
    </w:p>
    <w:p w14:paraId="279A6DA8" w14:textId="77777777" w:rsidR="00596B01" w:rsidRDefault="00526E9A" w:rsidP="00526E9A">
      <w:pPr>
        <w:pBdr>
          <w:bottom w:val="none" w:sz="0" w:space="19" w:color="auto"/>
        </w:pBdr>
        <w:shd w:val="clear" w:color="auto" w:fill="FFFFFF"/>
        <w:rPr>
          <w:sz w:val="28"/>
          <w:szCs w:val="28"/>
          <w:lang w:val="ru-RU"/>
        </w:rPr>
      </w:pPr>
      <w:r w:rsidRPr="00526E9A">
        <w:rPr>
          <w:sz w:val="28"/>
          <w:szCs w:val="28"/>
        </w:rPr>
        <w:t xml:space="preserve"> 8.2.3.    </w:t>
      </w:r>
      <w:r w:rsidRPr="00526E9A">
        <w:rPr>
          <w:sz w:val="28"/>
          <w:szCs w:val="28"/>
        </w:rPr>
        <w:tab/>
        <w:t>Подсистема технической защиты включает в себя комплекс технических, программных, программно-аппаратных средств, обеспечивающих защиту персональных данных.</w:t>
      </w:r>
      <w:r>
        <w:rPr>
          <w:sz w:val="28"/>
          <w:szCs w:val="28"/>
        </w:rPr>
        <w:br/>
        <w:t>8.</w:t>
      </w:r>
      <w:r>
        <w:rPr>
          <w:sz w:val="28"/>
          <w:szCs w:val="28"/>
          <w:lang w:val="ru-RU"/>
        </w:rPr>
        <w:t>3</w:t>
      </w:r>
      <w:r>
        <w:rPr>
          <w:sz w:val="28"/>
          <w:szCs w:val="28"/>
        </w:rPr>
        <w:t>.        Основными мерами защиты персональных данных, используемыми Оператором, являются:</w:t>
      </w:r>
    </w:p>
    <w:p w14:paraId="54D65FA7" w14:textId="1B5EA012" w:rsidR="00596B01" w:rsidRDefault="00596B01" w:rsidP="00526E9A">
      <w:pPr>
        <w:pBdr>
          <w:bottom w:val="none" w:sz="0" w:space="19" w:color="auto"/>
        </w:pBdr>
        <w:shd w:val="clear" w:color="auto" w:fill="FFFFFF"/>
        <w:rPr>
          <w:sz w:val="28"/>
          <w:szCs w:val="28"/>
          <w:lang w:val="ru-RU"/>
        </w:rPr>
      </w:pPr>
      <w:r>
        <w:rPr>
          <w:sz w:val="28"/>
          <w:szCs w:val="28"/>
          <w:lang w:val="ru-RU"/>
        </w:rPr>
        <w:t xml:space="preserve">8.3.1.            </w:t>
      </w:r>
      <w:r w:rsidRPr="00596B01">
        <w:rPr>
          <w:sz w:val="28"/>
          <w:szCs w:val="28"/>
        </w:rPr>
        <w:t>Назначение лица, ответственного за обработку персональных данных, которое осуществляет организацию обработки персональных данных</w:t>
      </w:r>
      <w:r>
        <w:rPr>
          <w:sz w:val="28"/>
          <w:szCs w:val="28"/>
          <w:lang w:val="ru-RU"/>
        </w:rPr>
        <w:t xml:space="preserve"> (в том числе таким лицом может являться сам Оператор).</w:t>
      </w:r>
      <w:r>
        <w:rPr>
          <w:sz w:val="28"/>
          <w:szCs w:val="28"/>
        </w:rPr>
        <w:br/>
        <w:t>8.</w:t>
      </w:r>
      <w:r w:rsidR="00526E9A">
        <w:rPr>
          <w:sz w:val="28"/>
          <w:szCs w:val="28"/>
          <w:lang w:val="ru-RU"/>
        </w:rPr>
        <w:t>3</w:t>
      </w:r>
      <w:r>
        <w:rPr>
          <w:sz w:val="28"/>
          <w:szCs w:val="28"/>
        </w:rPr>
        <w:t>.</w:t>
      </w:r>
      <w:r>
        <w:rPr>
          <w:sz w:val="28"/>
          <w:szCs w:val="28"/>
          <w:lang w:val="ru-RU"/>
        </w:rPr>
        <w:t>2</w:t>
      </w:r>
      <w:r>
        <w:rPr>
          <w:sz w:val="28"/>
          <w:szCs w:val="28"/>
        </w:rPr>
        <w:t>.            Определение актуальных угроз безопасности персональных данных при их обработке в информационной системе персональных данных и разработка мер и мероприятий по защите персональных данных.</w:t>
      </w:r>
      <w:r>
        <w:rPr>
          <w:sz w:val="28"/>
          <w:szCs w:val="28"/>
        </w:rPr>
        <w:br/>
        <w:t>8.</w:t>
      </w:r>
      <w:r w:rsidR="00526E9A">
        <w:rPr>
          <w:sz w:val="28"/>
          <w:szCs w:val="28"/>
          <w:lang w:val="ru-RU"/>
        </w:rPr>
        <w:t>3</w:t>
      </w:r>
      <w:r>
        <w:rPr>
          <w:sz w:val="28"/>
          <w:szCs w:val="28"/>
        </w:rPr>
        <w:t>.</w:t>
      </w:r>
      <w:r w:rsidR="00FB241A">
        <w:rPr>
          <w:sz w:val="28"/>
          <w:szCs w:val="28"/>
          <w:lang w:val="ru-RU"/>
        </w:rPr>
        <w:t>3</w:t>
      </w:r>
      <w:r>
        <w:rPr>
          <w:sz w:val="28"/>
          <w:szCs w:val="28"/>
        </w:rPr>
        <w:t>.            Разработка политики в отношении обработки персональных данных.</w:t>
      </w:r>
    </w:p>
    <w:p w14:paraId="4C45965B" w14:textId="24B7E62E" w:rsidR="00596B01" w:rsidRDefault="00596B01" w:rsidP="00526E9A">
      <w:pPr>
        <w:pBdr>
          <w:bottom w:val="none" w:sz="0" w:space="19" w:color="auto"/>
        </w:pBdr>
        <w:shd w:val="clear" w:color="auto" w:fill="FFFFFF"/>
        <w:rPr>
          <w:sz w:val="28"/>
          <w:szCs w:val="28"/>
          <w:lang w:val="ru-RU"/>
        </w:rPr>
      </w:pPr>
      <w:r>
        <w:rPr>
          <w:sz w:val="28"/>
          <w:szCs w:val="28"/>
          <w:lang w:val="ru-RU"/>
        </w:rPr>
        <w:t>8.3.</w:t>
      </w:r>
      <w:r w:rsidR="00FB241A">
        <w:rPr>
          <w:sz w:val="28"/>
          <w:szCs w:val="28"/>
          <w:lang w:val="ru-RU"/>
        </w:rPr>
        <w:t>4</w:t>
      </w:r>
      <w:r>
        <w:rPr>
          <w:sz w:val="28"/>
          <w:szCs w:val="28"/>
          <w:lang w:val="ru-RU"/>
        </w:rPr>
        <w:t xml:space="preserve">.             </w:t>
      </w:r>
      <w:r w:rsidRPr="00596B01">
        <w:rPr>
          <w:sz w:val="28"/>
          <w:szCs w:val="28"/>
        </w:rPr>
        <w:t xml:space="preserve">Установление правил доступа к персональным данным, обрабатываемым в информационной системе </w:t>
      </w:r>
      <w:r w:rsidRPr="00596B01">
        <w:rPr>
          <w:sz w:val="28"/>
          <w:szCs w:val="28"/>
        </w:rPr>
        <w:lastRenderedPageBreak/>
        <w:t>персональных данных</w:t>
      </w:r>
      <w:r>
        <w:rPr>
          <w:sz w:val="28"/>
          <w:szCs w:val="28"/>
        </w:rPr>
        <w:br/>
        <w:t>8.</w:t>
      </w:r>
      <w:r w:rsidR="00526E9A">
        <w:rPr>
          <w:sz w:val="28"/>
          <w:szCs w:val="28"/>
          <w:lang w:val="ru-RU"/>
        </w:rPr>
        <w:t>3</w:t>
      </w:r>
      <w:r>
        <w:rPr>
          <w:sz w:val="28"/>
          <w:szCs w:val="28"/>
        </w:rPr>
        <w:t>.</w:t>
      </w:r>
      <w:r w:rsidR="00FB241A">
        <w:rPr>
          <w:sz w:val="28"/>
          <w:szCs w:val="28"/>
          <w:lang w:val="ru-RU"/>
        </w:rPr>
        <w:t>5</w:t>
      </w:r>
      <w:r>
        <w:rPr>
          <w:sz w:val="28"/>
          <w:szCs w:val="28"/>
        </w:rPr>
        <w:t>.            Соблюдение условий, обеспечивающих сохранность персональных данных и исключающих несанкционированный к ним доступ.</w:t>
      </w:r>
      <w:r>
        <w:rPr>
          <w:sz w:val="28"/>
          <w:szCs w:val="28"/>
        </w:rPr>
        <w:br/>
        <w:t>8.</w:t>
      </w:r>
      <w:r w:rsidR="00526E9A">
        <w:rPr>
          <w:sz w:val="28"/>
          <w:szCs w:val="28"/>
          <w:lang w:val="ru-RU"/>
        </w:rPr>
        <w:t>3</w:t>
      </w:r>
      <w:r>
        <w:rPr>
          <w:sz w:val="28"/>
          <w:szCs w:val="28"/>
        </w:rPr>
        <w:t>.</w:t>
      </w:r>
      <w:r w:rsidR="00FB241A">
        <w:rPr>
          <w:sz w:val="28"/>
          <w:szCs w:val="28"/>
          <w:lang w:val="ru-RU"/>
        </w:rPr>
        <w:t>6</w:t>
      </w:r>
      <w:r>
        <w:rPr>
          <w:sz w:val="28"/>
          <w:szCs w:val="28"/>
        </w:rPr>
        <w:t>.             Восстановление персональных данных, модифицированных или уничтоженных вследствие несанкционированного доступа к ним.</w:t>
      </w:r>
    </w:p>
    <w:p w14:paraId="6EBEBCC4" w14:textId="77B817C5" w:rsidR="00C11485" w:rsidRDefault="00596B01" w:rsidP="00526E9A">
      <w:pPr>
        <w:pBdr>
          <w:bottom w:val="none" w:sz="0" w:space="19" w:color="auto"/>
        </w:pBdr>
        <w:shd w:val="clear" w:color="auto" w:fill="FFFFFF"/>
        <w:rPr>
          <w:sz w:val="28"/>
          <w:szCs w:val="28"/>
          <w:lang w:val="ru-RU"/>
        </w:rPr>
      </w:pPr>
      <w:r>
        <w:rPr>
          <w:sz w:val="28"/>
          <w:szCs w:val="28"/>
          <w:lang w:val="ru-RU"/>
        </w:rPr>
        <w:t>8.3.</w:t>
      </w:r>
      <w:r w:rsidR="00FB241A">
        <w:rPr>
          <w:sz w:val="28"/>
          <w:szCs w:val="28"/>
          <w:lang w:val="ru-RU"/>
        </w:rPr>
        <w:t>7</w:t>
      </w:r>
      <w:r>
        <w:rPr>
          <w:sz w:val="28"/>
          <w:szCs w:val="28"/>
          <w:lang w:val="ru-RU"/>
        </w:rPr>
        <w:t xml:space="preserve">.             </w:t>
      </w:r>
      <w:r w:rsidRPr="00596B01">
        <w:rPr>
          <w:sz w:val="28"/>
          <w:szCs w:val="28"/>
        </w:rPr>
        <w:t>Обнаружение фактов несанкционированного доступа к персональным данным и принятие мер.</w:t>
      </w:r>
      <w:r>
        <w:rPr>
          <w:sz w:val="28"/>
          <w:szCs w:val="28"/>
        </w:rPr>
        <w:br/>
        <w:t>8.</w:t>
      </w:r>
      <w:r w:rsidR="00526E9A">
        <w:rPr>
          <w:sz w:val="28"/>
          <w:szCs w:val="28"/>
          <w:lang w:val="ru-RU"/>
        </w:rPr>
        <w:t>3</w:t>
      </w:r>
      <w:r>
        <w:rPr>
          <w:sz w:val="28"/>
          <w:szCs w:val="28"/>
        </w:rPr>
        <w:t>.</w:t>
      </w:r>
      <w:r w:rsidR="00FB241A">
        <w:rPr>
          <w:sz w:val="28"/>
          <w:szCs w:val="28"/>
          <w:lang w:val="ru-RU"/>
        </w:rPr>
        <w:t>8</w:t>
      </w:r>
      <w:r>
        <w:rPr>
          <w:sz w:val="28"/>
          <w:szCs w:val="28"/>
        </w:rPr>
        <w:t xml:space="preserve">.              Прекращение обработки персональных данных и их уничтожение в случаях, предусмотренных законодательством Российской Федерации.      </w:t>
      </w:r>
    </w:p>
    <w:p w14:paraId="00000010" w14:textId="397F9688" w:rsidR="00DB6874" w:rsidRDefault="00596B01" w:rsidP="00526E9A">
      <w:pPr>
        <w:pBdr>
          <w:bottom w:val="none" w:sz="0" w:space="19" w:color="auto"/>
        </w:pBdr>
        <w:shd w:val="clear" w:color="auto" w:fill="FFFFFF"/>
        <w:rPr>
          <w:sz w:val="28"/>
          <w:szCs w:val="28"/>
        </w:rPr>
      </w:pPr>
      <w:r>
        <w:rPr>
          <w:sz w:val="28"/>
          <w:szCs w:val="28"/>
        </w:rPr>
        <w:t xml:space="preserve">  </w:t>
      </w:r>
    </w:p>
    <w:p w14:paraId="00000011" w14:textId="77777777" w:rsidR="00DB6874" w:rsidRDefault="00000000">
      <w:pPr>
        <w:pBdr>
          <w:bottom w:val="none" w:sz="0" w:space="19" w:color="auto"/>
        </w:pBdr>
        <w:shd w:val="clear" w:color="auto" w:fill="FFFFFF"/>
        <w:rPr>
          <w:sz w:val="28"/>
          <w:szCs w:val="28"/>
          <w:lang w:val="ru-RU"/>
        </w:rPr>
      </w:pPr>
      <w:r>
        <w:rPr>
          <w:sz w:val="28"/>
          <w:szCs w:val="28"/>
        </w:rPr>
        <w:t>9.              Уничтожение персональных данных</w:t>
      </w:r>
      <w:r>
        <w:rPr>
          <w:sz w:val="28"/>
          <w:szCs w:val="28"/>
        </w:rPr>
        <w:br/>
        <w:t>9.1.        При достижении целей обработки персональных данных, а также в случае отзыва субъектом персональных данных согласия на их обработку, Оператор прекращает обработку персональных данных. Персональные данные подлежат уничтожению, кроме случаев, когда:</w:t>
      </w:r>
      <w:r>
        <w:rPr>
          <w:sz w:val="28"/>
          <w:szCs w:val="28"/>
        </w:rPr>
        <w:br/>
        <w:t>9.1.1.            имеется действующий договор, стороной которого, выгодоприобретателем или поручителем, по которому является субъект персональных данных;</w:t>
      </w:r>
      <w:r>
        <w:rPr>
          <w:sz w:val="28"/>
          <w:szCs w:val="28"/>
        </w:rPr>
        <w:br/>
        <w:t>9.1.2.            оператор обязан обрабатывать персональные данные на основании закона;</w:t>
      </w:r>
      <w:r>
        <w:rPr>
          <w:sz w:val="28"/>
          <w:szCs w:val="28"/>
        </w:rPr>
        <w:br/>
        <w:t>9.1.3.            иное предусмотрено соглашением между Оператором и субъектом персональных данных.</w:t>
      </w:r>
      <w:r>
        <w:rPr>
          <w:sz w:val="28"/>
          <w:szCs w:val="28"/>
        </w:rPr>
        <w:br/>
        <w:t>9.2.        Уничтожение документов (носителей), содержащих персональные данные, производится путем сожжения, дробления (измельчения), химического разложения, превращения в бесформенную массу или порошок. Для уничтожения бумажных документов допускается применение шредера.</w:t>
      </w:r>
      <w:r>
        <w:rPr>
          <w:sz w:val="28"/>
          <w:szCs w:val="28"/>
        </w:rPr>
        <w:br/>
        <w:t>9.3.        Персональные данные на электронных носителях уничтожаются путем стирания их с носителя.</w:t>
      </w:r>
      <w:r>
        <w:rPr>
          <w:sz w:val="28"/>
          <w:szCs w:val="28"/>
        </w:rPr>
        <w:br/>
        <w:t>9.4.        Факт уничтожения персональных данных подтверждается документально актом и выгрузкой из журнала регистрации событий в информационной системе персональных данных (если предусмотрено).</w:t>
      </w:r>
    </w:p>
    <w:p w14:paraId="4845F346" w14:textId="77777777" w:rsidR="00C11485" w:rsidRPr="00C11485" w:rsidRDefault="00C11485">
      <w:pPr>
        <w:pBdr>
          <w:bottom w:val="none" w:sz="0" w:space="19" w:color="auto"/>
        </w:pBdr>
        <w:shd w:val="clear" w:color="auto" w:fill="FFFFFF"/>
        <w:rPr>
          <w:sz w:val="28"/>
          <w:szCs w:val="28"/>
          <w:lang w:val="ru-RU"/>
        </w:rPr>
      </w:pPr>
    </w:p>
    <w:p w14:paraId="00000012" w14:textId="3847DF02" w:rsidR="00DB6874" w:rsidRDefault="00000000">
      <w:pPr>
        <w:pBdr>
          <w:bottom w:val="none" w:sz="0" w:space="19" w:color="auto"/>
        </w:pBdr>
        <w:shd w:val="clear" w:color="auto" w:fill="FFFFFF"/>
        <w:rPr>
          <w:sz w:val="28"/>
          <w:szCs w:val="28"/>
          <w:lang w:val="ru-RU"/>
        </w:rPr>
      </w:pPr>
      <w:r>
        <w:rPr>
          <w:sz w:val="28"/>
          <w:szCs w:val="28"/>
        </w:rPr>
        <w:t>10.              Заключительные положения</w:t>
      </w:r>
      <w:r>
        <w:rPr>
          <w:sz w:val="28"/>
          <w:szCs w:val="28"/>
        </w:rPr>
        <w:br/>
        <w:t>10.1.        Ответственность за нарушение требований законодательства РФ и нормативных документов Оператора в области персональных данных определяется в соответствии с законодательством РФ.</w:t>
      </w:r>
      <w:r>
        <w:rPr>
          <w:sz w:val="28"/>
          <w:szCs w:val="28"/>
        </w:rPr>
        <w:br/>
        <w:t>10.2.        Оператор имеет право вносить изменения в Политику путем составления нового документа. При внесении изменений в заголовке Политики указывается дата последнего обновления редакции. Новая редакция Политики вступает в силу с момента ее подписания, если иное не предусмотрено новой редакцией Политики и действует бессрочно до принятия новой Политики.</w:t>
      </w:r>
      <w:r>
        <w:rPr>
          <w:sz w:val="28"/>
          <w:szCs w:val="28"/>
        </w:rPr>
        <w:br/>
        <w:t>10.3.        Все изменения и дополнения к Политике должны быть утверждены Индивидуальным предпринимателем (Бондарева Е</w:t>
      </w:r>
      <w:r w:rsidR="00596B01">
        <w:rPr>
          <w:sz w:val="28"/>
          <w:szCs w:val="28"/>
          <w:lang w:val="ru-RU"/>
        </w:rPr>
        <w:t>.</w:t>
      </w:r>
      <w:r>
        <w:rPr>
          <w:sz w:val="28"/>
          <w:szCs w:val="28"/>
        </w:rPr>
        <w:t xml:space="preserve"> С).</w:t>
      </w:r>
    </w:p>
    <w:p w14:paraId="664F4417" w14:textId="77777777" w:rsidR="0048245D" w:rsidRPr="0048245D" w:rsidRDefault="0048245D">
      <w:pPr>
        <w:pBdr>
          <w:bottom w:val="none" w:sz="0" w:space="19" w:color="auto"/>
        </w:pBdr>
        <w:shd w:val="clear" w:color="auto" w:fill="FFFFFF"/>
        <w:rPr>
          <w:sz w:val="28"/>
          <w:szCs w:val="28"/>
          <w:lang w:val="ru-RU"/>
        </w:rPr>
      </w:pPr>
    </w:p>
    <w:p w14:paraId="00000013" w14:textId="77777777" w:rsidR="00DB6874" w:rsidRDefault="00000000">
      <w:pPr>
        <w:pBdr>
          <w:bottom w:val="none" w:sz="0" w:space="19" w:color="auto"/>
        </w:pBdr>
        <w:shd w:val="clear" w:color="auto" w:fill="FFFFFF"/>
        <w:rPr>
          <w:sz w:val="28"/>
          <w:szCs w:val="28"/>
        </w:rPr>
      </w:pPr>
      <w:r>
        <w:rPr>
          <w:sz w:val="28"/>
          <w:szCs w:val="28"/>
        </w:rPr>
        <w:t>11. Реквизиты:</w:t>
      </w:r>
    </w:p>
    <w:p w14:paraId="00000014" w14:textId="642F8023" w:rsidR="00DB6874" w:rsidRDefault="00000000">
      <w:pPr>
        <w:pBdr>
          <w:bottom w:val="none" w:sz="0" w:space="19" w:color="auto"/>
        </w:pBdr>
        <w:shd w:val="clear" w:color="auto" w:fill="FFFFFF"/>
        <w:rPr>
          <w:sz w:val="28"/>
          <w:szCs w:val="28"/>
        </w:rPr>
      </w:pPr>
      <w:r>
        <w:rPr>
          <w:sz w:val="28"/>
          <w:szCs w:val="28"/>
        </w:rPr>
        <w:t>ИП Бондарева Екатерина Сергеевна,</w:t>
      </w:r>
      <w:r>
        <w:rPr>
          <w:sz w:val="28"/>
          <w:szCs w:val="28"/>
        </w:rPr>
        <w:br/>
        <w:t>Юридический адрес организации (адрес регистрации) г. Москва, Скандинав</w:t>
      </w:r>
      <w:r w:rsidR="00216EF2">
        <w:rPr>
          <w:sz w:val="28"/>
          <w:szCs w:val="28"/>
          <w:lang w:val="ru-RU"/>
        </w:rPr>
        <w:t>ск</w:t>
      </w:r>
      <w:r>
        <w:rPr>
          <w:sz w:val="28"/>
          <w:szCs w:val="28"/>
        </w:rPr>
        <w:t xml:space="preserve">ий бульвар 2/4 </w:t>
      </w:r>
    </w:p>
    <w:p w14:paraId="00000015" w14:textId="385D86D3" w:rsidR="00DB6874" w:rsidRDefault="00000000">
      <w:pPr>
        <w:pBdr>
          <w:bottom w:val="none" w:sz="0" w:space="19" w:color="auto"/>
        </w:pBdr>
        <w:shd w:val="clear" w:color="auto" w:fill="FFFFFF"/>
        <w:rPr>
          <w:sz w:val="28"/>
          <w:szCs w:val="28"/>
        </w:rPr>
      </w:pPr>
      <w:r>
        <w:rPr>
          <w:sz w:val="28"/>
          <w:szCs w:val="28"/>
        </w:rPr>
        <w:t>ИНН 560706572330</w:t>
      </w:r>
      <w:r>
        <w:rPr>
          <w:sz w:val="28"/>
          <w:szCs w:val="28"/>
        </w:rPr>
        <w:br/>
        <w:t>ОГРН 323774600592820</w:t>
      </w:r>
      <w:r>
        <w:rPr>
          <w:sz w:val="28"/>
          <w:szCs w:val="28"/>
        </w:rPr>
        <w:br/>
        <w:t>Расчетный счет 40802810920000108758</w:t>
      </w:r>
      <w:r>
        <w:rPr>
          <w:sz w:val="28"/>
          <w:szCs w:val="28"/>
        </w:rPr>
        <w:br/>
        <w:t>Банк ООО «Банк Точка</w:t>
      </w:r>
      <w:r w:rsidR="0048245D">
        <w:rPr>
          <w:sz w:val="28"/>
          <w:szCs w:val="28"/>
          <w:lang w:val="ru-RU"/>
        </w:rPr>
        <w:t>»</w:t>
      </w:r>
      <w:r>
        <w:rPr>
          <w:sz w:val="28"/>
          <w:szCs w:val="28"/>
        </w:rPr>
        <w:br/>
        <w:t>ИНН банка 9721194461</w:t>
      </w:r>
      <w:r>
        <w:rPr>
          <w:sz w:val="28"/>
          <w:szCs w:val="28"/>
        </w:rPr>
        <w:br/>
        <w:t>БИК банка 044525104</w:t>
      </w:r>
      <w:r>
        <w:rPr>
          <w:sz w:val="28"/>
          <w:szCs w:val="28"/>
        </w:rPr>
        <w:br/>
        <w:t>Корреспондентский счет банка 3010181074537452510</w:t>
      </w:r>
      <w:r>
        <w:rPr>
          <w:sz w:val="28"/>
          <w:szCs w:val="28"/>
        </w:rPr>
        <w:br/>
      </w:r>
      <w:proofErr w:type="spellStart"/>
      <w:r>
        <w:rPr>
          <w:sz w:val="28"/>
          <w:szCs w:val="28"/>
        </w:rPr>
        <w:t>Email</w:t>
      </w:r>
      <w:proofErr w:type="spellEnd"/>
      <w:r>
        <w:rPr>
          <w:sz w:val="28"/>
          <w:szCs w:val="28"/>
        </w:rPr>
        <w:t>: Ekabondse@yandex.ru</w:t>
      </w:r>
    </w:p>
    <w:p w14:paraId="00000016" w14:textId="77777777" w:rsidR="00DB6874" w:rsidRDefault="00DB6874">
      <w:pPr>
        <w:pBdr>
          <w:bottom w:val="none" w:sz="0" w:space="19" w:color="auto"/>
        </w:pBdr>
        <w:shd w:val="clear" w:color="auto" w:fill="FFFFFF"/>
        <w:rPr>
          <w:sz w:val="28"/>
          <w:szCs w:val="28"/>
        </w:rPr>
      </w:pPr>
    </w:p>
    <w:p w14:paraId="00000017" w14:textId="77777777" w:rsidR="00DB6874" w:rsidRDefault="00DB6874"/>
    <w:sectPr w:rsidR="00DB687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D90A9960-3DC6-E04E-8CEB-64AD6884F4A1}"/>
    <w:embedBold r:id="rId2" w:fontKey="{318AB695-1DD1-2043-9394-47EA1519C424}"/>
    <w:embedItalic r:id="rId3" w:fontKey="{0CB3A63C-922F-3A4F-8B57-923B68F7DB9E}"/>
  </w:font>
  <w:font w:name="Times New Roman">
    <w:panose1 w:val="02020603050405020304"/>
    <w:charset w:val="00"/>
    <w:family w:val="roman"/>
    <w:pitch w:val="variable"/>
    <w:sig w:usb0="E0002EFF" w:usb1="C000785B" w:usb2="00000009" w:usb3="00000000" w:csb0="000001FF" w:csb1="00000000"/>
    <w:embedRegular r:id="rId4" w:fontKey="{899F2755-7AF8-D24A-B046-07FC745171BF}"/>
  </w:font>
  <w:font w:name="Calibri">
    <w:panose1 w:val="020F0502020204030204"/>
    <w:charset w:val="00"/>
    <w:family w:val="swiss"/>
    <w:pitch w:val="variable"/>
    <w:sig w:usb0="E0002AFF" w:usb1="C000247B" w:usb2="00000009" w:usb3="00000000" w:csb0="000001FF" w:csb1="00000000"/>
    <w:embedRegular r:id="rId5" w:fontKey="{E97D858C-6F48-814C-8274-D83CADC3E944}"/>
  </w:font>
  <w:font w:name="Cambria">
    <w:panose1 w:val="02040503050406030204"/>
    <w:charset w:val="00"/>
    <w:family w:val="roman"/>
    <w:pitch w:val="variable"/>
    <w:sig w:usb0="E00002FF" w:usb1="400004FF" w:usb2="00000000" w:usb3="00000000" w:csb0="0000019F" w:csb1="00000000"/>
    <w:embedRegular r:id="rId6" w:fontKey="{2A3FF2EF-0954-5B42-85B8-75BD9FAC9A2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874"/>
    <w:rsid w:val="00061286"/>
    <w:rsid w:val="000A4225"/>
    <w:rsid w:val="000C4EA7"/>
    <w:rsid w:val="00211ECA"/>
    <w:rsid w:val="00216EF2"/>
    <w:rsid w:val="00227DC4"/>
    <w:rsid w:val="0028734B"/>
    <w:rsid w:val="003026E0"/>
    <w:rsid w:val="003F602A"/>
    <w:rsid w:val="0048245D"/>
    <w:rsid w:val="00526E9A"/>
    <w:rsid w:val="00596B01"/>
    <w:rsid w:val="0065082E"/>
    <w:rsid w:val="00806EC5"/>
    <w:rsid w:val="009A4835"/>
    <w:rsid w:val="00A24856"/>
    <w:rsid w:val="00A24E5F"/>
    <w:rsid w:val="00AE4835"/>
    <w:rsid w:val="00B3382F"/>
    <w:rsid w:val="00C11485"/>
    <w:rsid w:val="00CA77F4"/>
    <w:rsid w:val="00DA56F5"/>
    <w:rsid w:val="00DB6874"/>
    <w:rsid w:val="00DD2B23"/>
    <w:rsid w:val="00E0109A"/>
    <w:rsid w:val="00EB5B03"/>
    <w:rsid w:val="00FB241A"/>
  </w:rsids>
  <m:mathPr>
    <m:mathFont m:val="Cambria Math"/>
    <m:brkBin m:val="before"/>
    <m:brkBinSub m:val="--"/>
    <m:smallFrac m:val="0"/>
    <m:dispDef/>
    <m:lMargin m:val="0"/>
    <m:rMargin m:val="0"/>
    <m:defJc m:val="centerGroup"/>
    <m:wrapIndent m:val="1440"/>
    <m:intLim m:val="subSup"/>
    <m:naryLim m:val="undOvr"/>
  </m:mathPr>
  <w:themeFontLang w:val="ru-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3D44C"/>
  <w15:docId w15:val="{113533DC-438F-4941-B7CE-2EC67C593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3494399">
      <w:bodyDiv w:val="1"/>
      <w:marLeft w:val="0"/>
      <w:marRight w:val="0"/>
      <w:marTop w:val="0"/>
      <w:marBottom w:val="0"/>
      <w:divBdr>
        <w:top w:val="none" w:sz="0" w:space="0" w:color="auto"/>
        <w:left w:val="none" w:sz="0" w:space="0" w:color="auto"/>
        <w:bottom w:val="none" w:sz="0" w:space="0" w:color="auto"/>
        <w:right w:val="none" w:sz="0" w:space="0" w:color="auto"/>
      </w:divBdr>
    </w:div>
    <w:div w:id="20302556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Ekabondse@yandex.r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1392</TotalTime>
  <Pages>16</Pages>
  <Words>4314</Words>
  <Characters>24591</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Екатерина Бондарева</cp:lastModifiedBy>
  <cp:revision>13</cp:revision>
  <dcterms:created xsi:type="dcterms:W3CDTF">2025-12-13T11:05:00Z</dcterms:created>
  <dcterms:modified xsi:type="dcterms:W3CDTF">2025-12-22T08:45:00Z</dcterms:modified>
</cp:coreProperties>
</file>